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F3BBD" w14:textId="77777777" w:rsidR="00D9260A" w:rsidRPr="006A051C" w:rsidRDefault="00807F94" w:rsidP="006A051C">
      <w:pPr>
        <w:pStyle w:val="CorpoA"/>
        <w:suppressAutoHyphens/>
        <w:jc w:val="center"/>
        <w:rPr>
          <w:rFonts w:ascii="Helvetica" w:hAnsi="Helvetica" w:cs="Calibri"/>
          <w:b/>
          <w:bCs/>
          <w:color w:val="auto"/>
        </w:rPr>
      </w:pPr>
      <w:r w:rsidRPr="006A051C">
        <w:rPr>
          <w:rFonts w:ascii="Helvetica" w:hAnsi="Helvetica" w:cs="Calibri"/>
          <w:b/>
          <w:bCs/>
          <w:color w:val="auto"/>
        </w:rPr>
        <w:t>COMUNICATO STAMPA</w:t>
      </w:r>
    </w:p>
    <w:p w14:paraId="3D037942" w14:textId="77777777" w:rsidR="00FB7D29" w:rsidRPr="006A051C" w:rsidRDefault="00FB7D29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494FAA46" w14:textId="77777777" w:rsidR="00FB7D29" w:rsidRPr="006A051C" w:rsidRDefault="00FB7D29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  <w:r w:rsidRPr="006A051C">
        <w:rPr>
          <w:rFonts w:ascii="Helvetica" w:hAnsi="Helvetica" w:cs="Calibri"/>
          <w:color w:val="auto"/>
        </w:rPr>
        <w:t>MOSTRA</w:t>
      </w:r>
    </w:p>
    <w:p w14:paraId="10441C58" w14:textId="77777777" w:rsidR="00FB7D29" w:rsidRPr="006A051C" w:rsidRDefault="00FB7D29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20001870" w14:textId="77777777" w:rsidR="00BF66AD" w:rsidRPr="006A051C" w:rsidRDefault="00BF6949" w:rsidP="006A051C">
      <w:pPr>
        <w:pStyle w:val="CorpoA"/>
        <w:suppressAutoHyphens/>
        <w:jc w:val="center"/>
        <w:rPr>
          <w:rFonts w:ascii="Helvetica" w:eastAsia="Helvetica Neue" w:hAnsi="Helvetica" w:cs="Helvetica Neue"/>
          <w:b/>
          <w:bCs/>
          <w:color w:val="auto"/>
        </w:rPr>
      </w:pPr>
      <w:r w:rsidRPr="006A051C">
        <w:rPr>
          <w:rFonts w:ascii="Helvetica" w:hAnsi="Helvetica" w:cs="Calibri"/>
          <w:b/>
          <w:bCs/>
          <w:i/>
          <w:iCs/>
          <w:color w:val="auto"/>
        </w:rPr>
        <w:t>IOSONOVULNERABILE</w:t>
      </w:r>
    </w:p>
    <w:p w14:paraId="3EB64A91" w14:textId="77777777" w:rsidR="00FF6F26" w:rsidRPr="006A051C" w:rsidRDefault="00FF6F26" w:rsidP="006A051C">
      <w:pPr>
        <w:jc w:val="center"/>
        <w:rPr>
          <w:rFonts w:ascii="Helvetica" w:hAnsi="Helvetica" w:cs="Calibri"/>
          <w:sz w:val="22"/>
          <w:szCs w:val="22"/>
        </w:rPr>
      </w:pPr>
      <w:r w:rsidRPr="00BF6949">
        <w:rPr>
          <w:rFonts w:ascii="Helvetica" w:hAnsi="Helvetica" w:cs="Calibri"/>
          <w:b/>
          <w:bCs/>
          <w:sz w:val="22"/>
          <w:szCs w:val="22"/>
        </w:rPr>
        <w:t>progetto artistico transdisciplinare di</w:t>
      </w:r>
      <w:r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b/>
          <w:bCs/>
          <w:sz w:val="22"/>
          <w:szCs w:val="22"/>
        </w:rPr>
        <w:t>Sergio Mario Illuminato</w:t>
      </w:r>
    </w:p>
    <w:p w14:paraId="72577A42" w14:textId="77777777" w:rsidR="00E57ED1" w:rsidRPr="006A051C" w:rsidRDefault="00E57ED1" w:rsidP="006A051C">
      <w:pPr>
        <w:jc w:val="center"/>
        <w:rPr>
          <w:rFonts w:ascii="Helvetica" w:eastAsia="Helvetica Neue" w:hAnsi="Helvetica" w:cs="Helvetica Neue"/>
          <w:sz w:val="22"/>
          <w:szCs w:val="22"/>
        </w:rPr>
      </w:pPr>
    </w:p>
    <w:p w14:paraId="20FA3129" w14:textId="77777777" w:rsidR="00E57ED1" w:rsidRDefault="00E57ED1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  <w:r w:rsidRPr="00BF6949">
        <w:rPr>
          <w:rFonts w:ascii="Helvetica" w:hAnsi="Helvetica" w:cs="Calibri"/>
          <w:color w:val="000000" w:themeColor="text1"/>
        </w:rPr>
        <w:t xml:space="preserve">inaugurazione </w:t>
      </w:r>
      <w:r w:rsidR="00FF6F26" w:rsidRPr="00BF6949">
        <w:rPr>
          <w:rFonts w:ascii="Helvetica" w:hAnsi="Helvetica" w:cs="Calibri"/>
          <w:color w:val="000000" w:themeColor="text1"/>
        </w:rPr>
        <w:t xml:space="preserve">aperta al pubblico &gt; </w:t>
      </w:r>
      <w:r w:rsidRPr="00BF6949">
        <w:rPr>
          <w:rFonts w:ascii="Helvetica" w:eastAsia="Helvetica Neue" w:hAnsi="Helvetica" w:cs="Calibri"/>
          <w:color w:val="000000" w:themeColor="text1"/>
        </w:rPr>
        <w:t>venerdì</w:t>
      </w:r>
      <w:r w:rsidRPr="00BF6949">
        <w:rPr>
          <w:rFonts w:ascii="Helvetica" w:hAnsi="Helvetica" w:cs="Calibri"/>
          <w:color w:val="000000" w:themeColor="text1"/>
        </w:rPr>
        <w:t xml:space="preserve"> 6 dicembre 2024, ore 17.00</w:t>
      </w:r>
    </w:p>
    <w:p w14:paraId="7501ECFD" w14:textId="7131020F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  <w:r>
        <w:rPr>
          <w:rFonts w:ascii="Calibri" w:hAnsi="Calibri" w:cs="Calibri"/>
          <w:b/>
          <w:bCs/>
          <w:noProof/>
          <w:sz w:val="44"/>
          <w:szCs w:val="4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2C6DEE99" wp14:editId="3532793D">
            <wp:simplePos x="0" y="0"/>
            <wp:positionH relativeFrom="column">
              <wp:posOffset>542260</wp:posOffset>
            </wp:positionH>
            <wp:positionV relativeFrom="paragraph">
              <wp:posOffset>169545</wp:posOffset>
            </wp:positionV>
            <wp:extent cx="5018405" cy="3044190"/>
            <wp:effectExtent l="0" t="0" r="0" b="3810"/>
            <wp:wrapSquare wrapText="bothSides"/>
            <wp:docPr id="945036978" name="Immagine 4" descr="Immagine che contiene dipinto, pittur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36978" name="Immagine 4" descr="Immagine che contiene dipinto, pittura, arte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69AF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45E5DE9A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031B0AF7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39E27851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559CE953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1B08DC9B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33F20F43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07015586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3CEAD903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036E1597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5528E8A4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2D4CA6ED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2816CCD9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376E7D4C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665CA2F3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6DA62815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704658F8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2A118E31" w14:textId="4858E8BE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  <w:r>
        <w:rPr>
          <w:rFonts w:ascii="Calibri" w:hAnsi="Calibri" w:cs="Calibri"/>
          <w:b/>
          <w:bCs/>
          <w:noProof/>
          <w:sz w:val="44"/>
          <w:szCs w:val="4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5E6E669F" wp14:editId="3E3E7F1C">
            <wp:simplePos x="0" y="0"/>
            <wp:positionH relativeFrom="column">
              <wp:posOffset>542895</wp:posOffset>
            </wp:positionH>
            <wp:positionV relativeFrom="paragraph">
              <wp:posOffset>60325</wp:posOffset>
            </wp:positionV>
            <wp:extent cx="5018405" cy="2078355"/>
            <wp:effectExtent l="0" t="0" r="0" b="4445"/>
            <wp:wrapSquare wrapText="bothSides"/>
            <wp:docPr id="1863953708" name="Immagine 1" descr="Immagine che contiene testo, Carattere, schermat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53708" name="Immagine 1" descr="Immagine che contiene testo, Carattere, schermata, Elementi grafici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CBD0C" w14:textId="77777777" w:rsidR="00BF6949" w:rsidRPr="00BF6949" w:rsidRDefault="00BF6949" w:rsidP="006A051C">
      <w:pPr>
        <w:pStyle w:val="CorpoA"/>
        <w:suppressAutoHyphens/>
        <w:jc w:val="center"/>
        <w:rPr>
          <w:rFonts w:ascii="Helvetica" w:hAnsi="Helvetica" w:cs="Calibri"/>
          <w:color w:val="000000" w:themeColor="text1"/>
        </w:rPr>
      </w:pPr>
    </w:p>
    <w:p w14:paraId="185D64EA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42F29C22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2B41DA14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0383E9EF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2CD2F60B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0CD4E2BC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66B82B9E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17D1B76B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4D18B642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62393E7E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5426FC07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5E66E619" w14:textId="77777777" w:rsidR="004747D6" w:rsidRDefault="004747D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6A2D5650" w14:textId="23CA56C6" w:rsidR="00250650" w:rsidRPr="006A051C" w:rsidRDefault="00250650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  <w:r w:rsidRPr="006A051C">
        <w:rPr>
          <w:rFonts w:ascii="Helvetica" w:hAnsi="Helvetica" w:cs="Calibri"/>
          <w:color w:val="auto"/>
        </w:rPr>
        <w:t xml:space="preserve">7 dicembre 2024 - 11 </w:t>
      </w:r>
      <w:r w:rsidR="00947385">
        <w:rPr>
          <w:rFonts w:ascii="Helvetica" w:hAnsi="Helvetica" w:cs="Calibri"/>
          <w:color w:val="auto"/>
        </w:rPr>
        <w:t>febbraio</w:t>
      </w:r>
      <w:r w:rsidRPr="006A051C">
        <w:rPr>
          <w:rFonts w:ascii="Helvetica" w:hAnsi="Helvetica" w:cs="Calibri"/>
          <w:color w:val="auto"/>
        </w:rPr>
        <w:t xml:space="preserve"> 2025</w:t>
      </w:r>
    </w:p>
    <w:p w14:paraId="68553CE9" w14:textId="77777777" w:rsidR="00FF6F26" w:rsidRPr="006A051C" w:rsidRDefault="00250650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  <w:r w:rsidRPr="006A051C">
        <w:rPr>
          <w:rFonts w:ascii="Helvetica" w:hAnsi="Helvetica" w:cs="Calibri"/>
          <w:color w:val="auto"/>
        </w:rPr>
        <w:t xml:space="preserve">Roma, </w:t>
      </w:r>
      <w:r w:rsidR="00BF66AD" w:rsidRPr="006A051C">
        <w:rPr>
          <w:rFonts w:ascii="Helvetica" w:hAnsi="Helvetica" w:cs="Calibri"/>
          <w:color w:val="auto"/>
        </w:rPr>
        <w:t>Villa Altieri</w:t>
      </w:r>
      <w:r w:rsidR="00766BE8" w:rsidRPr="006A051C">
        <w:rPr>
          <w:rFonts w:ascii="Helvetica" w:hAnsi="Helvetica" w:cs="Calibri"/>
          <w:color w:val="auto"/>
        </w:rPr>
        <w:t xml:space="preserve">, </w:t>
      </w:r>
      <w:r w:rsidR="00BF66AD" w:rsidRPr="006A051C">
        <w:rPr>
          <w:rFonts w:ascii="Helvetica" w:hAnsi="Helvetica" w:cs="Calibri"/>
          <w:color w:val="auto"/>
        </w:rPr>
        <w:t>Palazzo della Cultura e della Memoria Storica</w:t>
      </w:r>
      <w:bookmarkStart w:id="0" w:name="OLE_LINK2"/>
    </w:p>
    <w:p w14:paraId="290EAE88" w14:textId="77777777" w:rsidR="00FF6F26" w:rsidRPr="006A051C" w:rsidRDefault="00FF6F2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334A62DC" w14:textId="61E948A9" w:rsidR="00086132" w:rsidRPr="006A051C" w:rsidRDefault="00FF6F26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  <w:r w:rsidRPr="006A051C">
        <w:rPr>
          <w:rFonts w:ascii="Helvetica" w:hAnsi="Helvetica" w:cs="Calibri"/>
          <w:color w:val="auto"/>
        </w:rPr>
        <w:t xml:space="preserve">in occasione dell’inaugurazione &gt; </w:t>
      </w:r>
      <w:r w:rsidR="00FA1F8B" w:rsidRPr="006A051C">
        <w:rPr>
          <w:rFonts w:ascii="Helvetica" w:hAnsi="Helvetica" w:cs="Calibri"/>
          <w:color w:val="auto"/>
        </w:rPr>
        <w:t>performance</w:t>
      </w:r>
      <w:r w:rsidR="00DA1A1C" w:rsidRPr="006A051C">
        <w:rPr>
          <w:rFonts w:ascii="Helvetica" w:hAnsi="Helvetica" w:cs="Calibri"/>
          <w:color w:val="auto"/>
        </w:rPr>
        <w:t xml:space="preserve"> teatrale </w:t>
      </w:r>
      <w:r w:rsidR="00086132" w:rsidRPr="006A051C">
        <w:rPr>
          <w:rFonts w:ascii="Helvetica" w:hAnsi="Helvetica" w:cs="Calibri"/>
          <w:b/>
          <w:bCs/>
          <w:i/>
          <w:iCs/>
          <w:color w:val="auto"/>
        </w:rPr>
        <w:t>Who is me</w:t>
      </w:r>
      <w:r w:rsidR="00086132" w:rsidRPr="006A051C">
        <w:rPr>
          <w:rFonts w:ascii="Helvetica" w:hAnsi="Helvetica" w:cs="Calibri"/>
          <w:color w:val="auto"/>
        </w:rPr>
        <w:t xml:space="preserve"> con </w:t>
      </w:r>
      <w:r w:rsidR="00086132" w:rsidRPr="006A051C">
        <w:rPr>
          <w:rFonts w:ascii="Helvetica" w:hAnsi="Helvetica" w:cs="Calibri"/>
          <w:b/>
          <w:bCs/>
          <w:color w:val="auto"/>
        </w:rPr>
        <w:t>Lucia Bendia</w:t>
      </w:r>
      <w:r w:rsidR="00086132" w:rsidRPr="006A051C">
        <w:rPr>
          <w:rFonts w:ascii="Helvetica" w:hAnsi="Helvetica" w:cs="Calibri"/>
          <w:color w:val="auto"/>
        </w:rPr>
        <w:t>, ideat</w:t>
      </w:r>
      <w:r w:rsidR="00C91741" w:rsidRPr="00947385">
        <w:rPr>
          <w:rFonts w:ascii="Helvetica" w:hAnsi="Helvetica" w:cs="Calibri"/>
          <w:color w:val="000000" w:themeColor="text1"/>
        </w:rPr>
        <w:t>a</w:t>
      </w:r>
      <w:r w:rsidR="00086132" w:rsidRPr="006A051C">
        <w:rPr>
          <w:rFonts w:ascii="Helvetica" w:hAnsi="Helvetica" w:cs="Calibri"/>
          <w:color w:val="auto"/>
        </w:rPr>
        <w:t xml:space="preserve"> dal Teatro Valmisa in </w:t>
      </w:r>
      <w:r w:rsidR="005E66A5" w:rsidRPr="006A051C">
        <w:rPr>
          <w:rFonts w:ascii="Helvetica" w:hAnsi="Helvetica" w:cs="Calibri"/>
          <w:color w:val="auto"/>
        </w:rPr>
        <w:t xml:space="preserve">omaggio a </w:t>
      </w:r>
      <w:r w:rsidR="00DA1A1C" w:rsidRPr="00947385">
        <w:rPr>
          <w:rFonts w:ascii="Helvetica" w:hAnsi="Helvetica" w:cs="Calibri"/>
          <w:b/>
          <w:bCs/>
          <w:color w:val="000000" w:themeColor="text1"/>
        </w:rPr>
        <w:t>Pier</w:t>
      </w:r>
      <w:r w:rsidR="00C91741" w:rsidRPr="00947385">
        <w:rPr>
          <w:rFonts w:ascii="Helvetica" w:hAnsi="Helvetica" w:cs="Calibri"/>
          <w:b/>
          <w:bCs/>
          <w:color w:val="000000" w:themeColor="text1"/>
        </w:rPr>
        <w:t xml:space="preserve"> P</w:t>
      </w:r>
      <w:r w:rsidR="00DA1A1C" w:rsidRPr="00947385">
        <w:rPr>
          <w:rFonts w:ascii="Helvetica" w:hAnsi="Helvetica" w:cs="Calibri"/>
          <w:b/>
          <w:bCs/>
          <w:color w:val="000000" w:themeColor="text1"/>
        </w:rPr>
        <w:t xml:space="preserve">aolo </w:t>
      </w:r>
      <w:r w:rsidR="00DA1A1C" w:rsidRPr="006A051C">
        <w:rPr>
          <w:rFonts w:ascii="Helvetica" w:hAnsi="Helvetica" w:cs="Calibri"/>
          <w:b/>
          <w:bCs/>
          <w:color w:val="auto"/>
        </w:rPr>
        <w:t>Pasolini</w:t>
      </w:r>
      <w:bookmarkEnd w:id="0"/>
    </w:p>
    <w:p w14:paraId="47BF6864" w14:textId="77777777" w:rsidR="009E1565" w:rsidRPr="006A051C" w:rsidRDefault="009E1565" w:rsidP="006A051C">
      <w:pPr>
        <w:pStyle w:val="CorpoA"/>
        <w:suppressAutoHyphens/>
        <w:jc w:val="center"/>
        <w:rPr>
          <w:rFonts w:ascii="Helvetica" w:hAnsi="Helvetica" w:cs="Calibri"/>
          <w:color w:val="auto"/>
        </w:rPr>
      </w:pPr>
    </w:p>
    <w:p w14:paraId="15148F56" w14:textId="2224E7E2" w:rsidR="00E43FDB" w:rsidRDefault="00086132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  <w:bookmarkStart w:id="1" w:name="OLE_LINK3"/>
      <w:bookmarkStart w:id="2" w:name="OLE_LINK4"/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Dal </w:t>
      </w:r>
      <w:r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7 dicembre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2024 all’</w:t>
      </w:r>
      <w:r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 xml:space="preserve">11 </w:t>
      </w:r>
      <w:r w:rsidR="005247CC" w:rsidRPr="00947385">
        <w:rPr>
          <w:rFonts w:ascii="Helvetica" w:hAnsi="Helvetica" w:cs="Calibri"/>
          <w:b/>
          <w:bCs/>
          <w:color w:val="000000" w:themeColor="text1"/>
          <w:sz w:val="22"/>
          <w:szCs w:val="22"/>
        </w:rPr>
        <w:t>febbraio</w:t>
      </w:r>
      <w:r w:rsidRPr="005247CC">
        <w:rPr>
          <w:rFonts w:ascii="Helvetica" w:hAnsi="Helvetica" w:cs="Calibri"/>
          <w:color w:val="FF0000"/>
          <w:sz w:val="22"/>
          <w:szCs w:val="22"/>
        </w:rPr>
        <w:t xml:space="preserve">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2025 </w:t>
      </w:r>
      <w:r w:rsidR="00FB7D29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Villa Altieri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</w:t>
      </w:r>
      <w:r w:rsidR="00FB7D29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Palazzo della Cultura e della Memoria Storica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a Roma ospita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b/>
          <w:bCs/>
          <w:i/>
          <w:iCs/>
          <w:color w:val="000000" w:themeColor="text1"/>
          <w:sz w:val="22"/>
          <w:szCs w:val="22"/>
        </w:rPr>
        <w:t>IOSONOVUNERABILE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la mostra che racconta </w:t>
      </w:r>
      <w:r w:rsidR="00FF6F26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il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>progetto</w:t>
      </w:r>
      <w:r w:rsidR="002D332D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transdisciplinare di </w:t>
      </w:r>
      <w:r w:rsidR="00FB7D29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Sergio Mario Illuminato</w:t>
      </w:r>
      <w:r w:rsidR="00BF6949">
        <w:rPr>
          <w:rFonts w:ascii="Helvetica" w:hAnsi="Helvetica" w:cs="Calibri"/>
          <w:color w:val="000000" w:themeColor="text1"/>
          <w:sz w:val="22"/>
          <w:szCs w:val="22"/>
        </w:rPr>
        <w:t xml:space="preserve"> na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 xml:space="preserve">to dalla residenza artistica </w:t>
      </w:r>
      <w:r w:rsidR="00215B06" w:rsidRPr="00215B06">
        <w:rPr>
          <w:rFonts w:ascii="Helvetica" w:hAnsi="Helvetica" w:cs="Calibri"/>
          <w:color w:val="000000" w:themeColor="text1"/>
          <w:sz w:val="22"/>
          <w:szCs w:val="22"/>
        </w:rPr>
        <w:t>nell’</w:t>
      </w:r>
      <w:r w:rsidR="00215B06" w:rsidRPr="00215B06">
        <w:rPr>
          <w:rFonts w:ascii="Helvetica" w:hAnsi="Helvetica" w:cs="Calibri"/>
          <w:b/>
          <w:bCs/>
          <w:color w:val="000000" w:themeColor="text1"/>
          <w:sz w:val="22"/>
          <w:szCs w:val="22"/>
        </w:rPr>
        <w:t>ex Carcere Pontificio di Velletri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>.</w:t>
      </w:r>
    </w:p>
    <w:p w14:paraId="50CB82E6" w14:textId="77777777" w:rsidR="002D332D" w:rsidRPr="006A051C" w:rsidRDefault="002D332D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</w:p>
    <w:p w14:paraId="2A699549" w14:textId="692BE730" w:rsidR="00E07EE8" w:rsidRPr="006A051C" w:rsidRDefault="00086132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  <w:r w:rsidRPr="006A051C">
        <w:rPr>
          <w:rFonts w:ascii="Helvetica" w:hAnsi="Helvetica" w:cs="Calibri"/>
          <w:color w:val="000000" w:themeColor="text1"/>
          <w:sz w:val="22"/>
          <w:szCs w:val="22"/>
        </w:rPr>
        <w:lastRenderedPageBreak/>
        <w:t>In occasione dell’inaugurazione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</w:t>
      </w:r>
      <w:r w:rsidR="002E2135" w:rsidRPr="006A051C">
        <w:rPr>
          <w:rFonts w:ascii="Helvetica" w:hAnsi="Helvetica" w:cs="Calibri"/>
          <w:color w:val="000000" w:themeColor="text1"/>
          <w:sz w:val="22"/>
          <w:szCs w:val="22"/>
        </w:rPr>
        <w:t>venerdì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6 dicembre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2024 alle </w:t>
      </w:r>
      <w:r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ore 17.00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>,</w:t>
      </w:r>
      <w:r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 xml:space="preserve"> 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in scena la </w:t>
      </w:r>
      <w:r w:rsidR="00E07EE8" w:rsidRPr="00215B06">
        <w:rPr>
          <w:rFonts w:ascii="Helvetica" w:hAnsi="Helvetica" w:cs="Calibri"/>
          <w:i/>
          <w:iCs/>
          <w:color w:val="000000" w:themeColor="text1"/>
          <w:sz w:val="22"/>
          <w:szCs w:val="22"/>
        </w:rPr>
        <w:t>performance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del Teatro Valmisa </w:t>
      </w:r>
      <w:r w:rsidR="00E07EE8" w:rsidRPr="006A051C">
        <w:rPr>
          <w:rFonts w:ascii="Helvetica" w:hAnsi="Helvetica" w:cs="Calibri"/>
          <w:b/>
          <w:bCs/>
          <w:i/>
          <w:iCs/>
          <w:color w:val="000000" w:themeColor="text1"/>
          <w:sz w:val="22"/>
          <w:szCs w:val="22"/>
        </w:rPr>
        <w:t>Who is me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con </w:t>
      </w:r>
      <w:r w:rsidR="00E07EE8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Lucia Bendia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e 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>drammaturgia</w:t>
      </w:r>
      <w:r w:rsidR="00C91741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di</w:t>
      </w:r>
      <w:r w:rsidR="00E07EE8" w:rsidRPr="00C91741">
        <w:rPr>
          <w:rFonts w:ascii="Helvetica" w:hAnsi="Helvetica" w:cs="Calibri"/>
          <w:color w:val="FF0000"/>
          <w:sz w:val="22"/>
          <w:szCs w:val="22"/>
        </w:rPr>
        <w:t xml:space="preserve"> </w:t>
      </w:r>
      <w:r w:rsidR="00E07EE8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Elia Castello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in omaggio </w:t>
      </w:r>
      <w:r w:rsidR="00E07EE8" w:rsidRPr="00947385">
        <w:rPr>
          <w:rFonts w:ascii="Helvetica" w:hAnsi="Helvetica" w:cs="Calibri"/>
          <w:color w:val="000000" w:themeColor="text1"/>
          <w:sz w:val="22"/>
          <w:szCs w:val="22"/>
        </w:rPr>
        <w:t>a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i</w:t>
      </w:r>
      <w:r w:rsidR="00E07EE8" w:rsidRPr="00947385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E07EE8" w:rsidRPr="00B7764E">
        <w:rPr>
          <w:rFonts w:ascii="Helvetica" w:hAnsi="Helvetica" w:cs="Calibri"/>
          <w:color w:val="000000" w:themeColor="text1"/>
          <w:sz w:val="22"/>
          <w:szCs w:val="22"/>
        </w:rPr>
        <w:t>5</w:t>
      </w:r>
      <w:r w:rsidR="005247CC" w:rsidRPr="00B7764E">
        <w:rPr>
          <w:rFonts w:ascii="Helvetica" w:hAnsi="Helvetica" w:cs="Calibri"/>
          <w:color w:val="000000" w:themeColor="text1"/>
          <w:sz w:val="22"/>
          <w:szCs w:val="22"/>
        </w:rPr>
        <w:t>0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anni dalla scomparsa 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di</w:t>
      </w:r>
      <w:r w:rsidR="00E07EE8" w:rsidRPr="00C91741">
        <w:rPr>
          <w:rFonts w:ascii="Helvetica" w:hAnsi="Helvetica" w:cs="Calibri"/>
          <w:color w:val="FF0000"/>
          <w:sz w:val="22"/>
          <w:szCs w:val="22"/>
        </w:rPr>
        <w:t xml:space="preserve"> 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una delle figure più rilevanti della cultura italiana, </w:t>
      </w:r>
      <w:r w:rsidR="00E07EE8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Pier Paolo Pasolini</w:t>
      </w:r>
      <w:r w:rsidR="00E07EE8" w:rsidRPr="006A051C">
        <w:rPr>
          <w:rFonts w:ascii="Helvetica" w:hAnsi="Helvetica" w:cs="Calibri"/>
          <w:color w:val="000000" w:themeColor="text1"/>
          <w:sz w:val="22"/>
          <w:szCs w:val="22"/>
        </w:rPr>
        <w:t>.</w:t>
      </w:r>
    </w:p>
    <w:p w14:paraId="2F90E24B" w14:textId="77777777" w:rsidR="002D332D" w:rsidRDefault="002D332D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</w:p>
    <w:p w14:paraId="644629BE" w14:textId="662FF7B4" w:rsidR="00AC4AF6" w:rsidRDefault="0001527E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  <w:r w:rsidRPr="006A051C">
        <w:rPr>
          <w:rFonts w:ascii="Helvetica" w:hAnsi="Helvetica" w:cs="Calibri"/>
          <w:color w:val="000000" w:themeColor="text1"/>
          <w:sz w:val="22"/>
          <w:szCs w:val="22"/>
        </w:rPr>
        <w:t>L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’esposizione a Villa Altieri è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>l’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>ultimo capitolo di una narrazione visiva che esplora l’umanità nella sua finitezza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attraverso le </w:t>
      </w:r>
      <w:r w:rsidR="005247CC" w:rsidRPr="00947385">
        <w:rPr>
          <w:rFonts w:ascii="Helvetica" w:hAnsi="Helvetica" w:cs="Calibri"/>
          <w:b/>
          <w:bCs/>
          <w:color w:val="000000" w:themeColor="text1"/>
          <w:sz w:val="22"/>
          <w:szCs w:val="22"/>
        </w:rPr>
        <w:t>quindici</w:t>
      </w:r>
      <w:r w:rsidR="00FB7D29" w:rsidRPr="005247CC">
        <w:rPr>
          <w:rFonts w:ascii="Helvetica" w:hAnsi="Helvetica" w:cs="Calibri"/>
          <w:b/>
          <w:bCs/>
          <w:color w:val="FF0000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>opere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-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>tra pittura e scultura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-</w:t>
      </w:r>
      <w:r w:rsidR="00250650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>appartenenti</w:t>
      </w:r>
      <w:r w:rsidR="00250650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al ciclo </w:t>
      </w:r>
      <w:r w:rsidR="00250650" w:rsidRPr="006A051C">
        <w:rPr>
          <w:rFonts w:ascii="Helvetica" w:hAnsi="Helvetica" w:cs="Calibri"/>
          <w:b/>
          <w:bCs/>
          <w:i/>
          <w:iCs/>
          <w:sz w:val="22"/>
          <w:szCs w:val="22"/>
        </w:rPr>
        <w:t>Organismi Artistici Comunicanti</w:t>
      </w:r>
      <w:r w:rsidR="007B75B3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>il</w:t>
      </w:r>
      <w:r w:rsidR="00FB7D29" w:rsidRPr="006A051C">
        <w:rPr>
          <w:rFonts w:ascii="Helvetica" w:hAnsi="Helvetica" w:cs="Calibri"/>
          <w:i/>
          <w:iCs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b/>
          <w:bCs/>
          <w:iCs/>
          <w:color w:val="000000" w:themeColor="text1"/>
          <w:sz w:val="22"/>
          <w:szCs w:val="22"/>
        </w:rPr>
        <w:t xml:space="preserve">video </w:t>
      </w:r>
      <w:r w:rsidR="00FB7D29" w:rsidRPr="006A051C">
        <w:rPr>
          <w:rFonts w:ascii="Helvetica" w:hAnsi="Helvetica" w:cs="Calibri"/>
          <w:b/>
          <w:bCs/>
          <w:i/>
          <w:iCs/>
          <w:color w:val="000000" w:themeColor="text1"/>
          <w:sz w:val="22"/>
          <w:szCs w:val="22"/>
        </w:rPr>
        <w:t>Corpus et Vulnus</w:t>
      </w:r>
      <w:r w:rsidR="00FB7D29" w:rsidRPr="006A051C">
        <w:rPr>
          <w:rFonts w:ascii="Helvetica" w:hAnsi="Helvetica" w:cs="Calibri"/>
          <w:i/>
          <w:iCs/>
          <w:color w:val="000000" w:themeColor="text1"/>
          <w:sz w:val="22"/>
          <w:szCs w:val="22"/>
        </w:rPr>
        <w:t xml:space="preserve">,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>il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b/>
          <w:bCs/>
          <w:iCs/>
          <w:color w:val="000000" w:themeColor="text1"/>
          <w:sz w:val="22"/>
          <w:szCs w:val="22"/>
        </w:rPr>
        <w:t>cortometraggio</w:t>
      </w:r>
      <w:r w:rsidR="00FB7D29" w:rsidRPr="006A051C">
        <w:rPr>
          <w:rFonts w:ascii="Helvetica" w:hAnsi="Helvetica" w:cs="Calibri"/>
          <w:b/>
          <w:bCs/>
          <w:i/>
          <w:iCs/>
          <w:color w:val="000000" w:themeColor="text1"/>
          <w:sz w:val="22"/>
          <w:szCs w:val="22"/>
        </w:rPr>
        <w:t xml:space="preserve"> Vulnerare</w:t>
      </w:r>
      <w:r w:rsidR="00FB7D29" w:rsidRPr="006A051C">
        <w:rPr>
          <w:rFonts w:ascii="Helvetica" w:hAnsi="Helvetica" w:cs="Calibri"/>
          <w:i/>
          <w:iCs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e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>attraverso la</w:t>
      </w:r>
      <w:r w:rsidR="00FB7D29" w:rsidRPr="006A051C">
        <w:rPr>
          <w:rFonts w:ascii="Helvetica" w:hAnsi="Helvetica" w:cs="Calibri"/>
          <w:i/>
          <w:iCs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b/>
          <w:bCs/>
          <w:iCs/>
          <w:color w:val="000000" w:themeColor="text1"/>
          <w:sz w:val="22"/>
          <w:szCs w:val="22"/>
        </w:rPr>
        <w:t xml:space="preserve">serie </w:t>
      </w:r>
      <w:r w:rsidR="00FB7D29" w:rsidRPr="006A051C">
        <w:rPr>
          <w:rFonts w:ascii="Helvetica" w:hAnsi="Helvetica" w:cs="Calibri"/>
          <w:b/>
          <w:bCs/>
          <w:color w:val="000000" w:themeColor="text1"/>
          <w:sz w:val="22"/>
          <w:szCs w:val="22"/>
        </w:rPr>
        <w:t xml:space="preserve">fotografica </w:t>
      </w:r>
      <w:r w:rsidR="00FB7D29" w:rsidRPr="006A051C">
        <w:rPr>
          <w:rFonts w:ascii="Helvetica" w:hAnsi="Helvetica" w:cs="Calibri"/>
          <w:b/>
          <w:bCs/>
          <w:i/>
          <w:iCs/>
          <w:color w:val="000000" w:themeColor="text1"/>
          <w:sz w:val="22"/>
          <w:szCs w:val="22"/>
        </w:rPr>
        <w:t>Terre rare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tutti progetti nati 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 xml:space="preserve">nel 2023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dalla residenza </w:t>
      </w:r>
      <w:r w:rsidR="00FB7D29" w:rsidRPr="00215B06">
        <w:rPr>
          <w:rFonts w:ascii="Helvetica" w:hAnsi="Helvetica" w:cs="Calibri"/>
          <w:color w:val="000000" w:themeColor="text1"/>
          <w:sz w:val="22"/>
          <w:szCs w:val="22"/>
        </w:rPr>
        <w:t>nell</w:t>
      </w:r>
      <w:r w:rsidR="00492A2E" w:rsidRPr="00215B06">
        <w:rPr>
          <w:rFonts w:ascii="Helvetica" w:hAnsi="Helvetica" w:cs="Calibri"/>
          <w:color w:val="000000" w:themeColor="text1"/>
          <w:sz w:val="22"/>
          <w:szCs w:val="22"/>
        </w:rPr>
        <w:t>’</w:t>
      </w:r>
      <w:r w:rsidR="00FB7D29" w:rsidRPr="00215B06">
        <w:rPr>
          <w:rFonts w:ascii="Helvetica" w:hAnsi="Helvetica" w:cs="Calibri"/>
          <w:color w:val="000000" w:themeColor="text1"/>
          <w:sz w:val="22"/>
          <w:szCs w:val="22"/>
        </w:rPr>
        <w:t>ex</w:t>
      </w:r>
      <w:r w:rsidR="00492A2E" w:rsidRPr="00215B06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FB7D29" w:rsidRPr="00215B06">
        <w:rPr>
          <w:rFonts w:ascii="Helvetica" w:hAnsi="Helvetica" w:cs="Calibri"/>
          <w:color w:val="000000" w:themeColor="text1"/>
          <w:sz w:val="22"/>
          <w:szCs w:val="22"/>
        </w:rPr>
        <w:t>Carcere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, </w:t>
      </w:r>
      <w:r w:rsidR="00E57ED1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che 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attingono alla storia </w:t>
      </w:r>
      <w:r w:rsidR="004051C1" w:rsidRPr="006A051C">
        <w:rPr>
          <w:rFonts w:ascii="Helvetica" w:hAnsi="Helvetica" w:cs="Calibri"/>
          <w:color w:val="000000" w:themeColor="text1"/>
          <w:sz w:val="22"/>
          <w:szCs w:val="22"/>
        </w:rPr>
        <w:t>del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luogo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>,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per dar vita 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>a un racconto</w:t>
      </w:r>
      <w:r w:rsidR="00FB7D29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sull'umanità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e 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sul</w:t>
      </w:r>
      <w:r w:rsidR="00AC4AF6" w:rsidRPr="00947385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AC4AF6" w:rsidRPr="006A051C">
        <w:rPr>
          <w:rFonts w:ascii="Helvetica" w:hAnsi="Helvetica" w:cs="Calibri"/>
          <w:color w:val="000000" w:themeColor="text1"/>
          <w:sz w:val="22"/>
          <w:szCs w:val="22"/>
        </w:rPr>
        <w:t>suo potenziale di trasformazione.</w:t>
      </w:r>
    </w:p>
    <w:p w14:paraId="72BC3756" w14:textId="77777777" w:rsidR="002D332D" w:rsidRPr="006A051C" w:rsidRDefault="002D332D" w:rsidP="006A051C">
      <w:pPr>
        <w:jc w:val="both"/>
        <w:rPr>
          <w:rFonts w:ascii="Helvetica" w:hAnsi="Helvetica" w:cs="Calibri"/>
          <w:color w:val="000000" w:themeColor="text1"/>
          <w:sz w:val="22"/>
          <w:szCs w:val="22"/>
        </w:rPr>
      </w:pPr>
    </w:p>
    <w:p w14:paraId="39A3CBDD" w14:textId="49B366D5" w:rsidR="00327C53" w:rsidRDefault="0001527E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color w:val="000000" w:themeColor="text1"/>
          <w:sz w:val="22"/>
          <w:szCs w:val="22"/>
        </w:rPr>
        <w:t>Dopo aver toccato luoghi simbolici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>,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>tra cui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l’ex Carcere 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>stesso,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 e </w:t>
      </w:r>
      <w:r w:rsidR="00215B06">
        <w:rPr>
          <w:rFonts w:ascii="Helvetica" w:hAnsi="Helvetica" w:cs="Calibri"/>
          <w:color w:val="000000" w:themeColor="text1"/>
          <w:sz w:val="22"/>
          <w:szCs w:val="22"/>
        </w:rPr>
        <w:t xml:space="preserve">nel 2024 </w:t>
      </w: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l’Istituto Italiano di Cultura di Parigi, </w:t>
      </w:r>
      <w:r w:rsidRPr="006A051C">
        <w:rPr>
          <w:rFonts w:ascii="Helvetica" w:hAnsi="Helvetica" w:cs="Calibri"/>
          <w:i/>
          <w:iCs/>
          <w:sz w:val="22"/>
          <w:szCs w:val="22"/>
        </w:rPr>
        <w:t>iosonovulnerabile</w:t>
      </w:r>
      <w:r w:rsidRPr="006A051C">
        <w:rPr>
          <w:rFonts w:ascii="Helvetica" w:hAnsi="Helvetica" w:cs="Calibri"/>
          <w:sz w:val="22"/>
          <w:szCs w:val="22"/>
        </w:rPr>
        <w:t xml:space="preserve"> </w:t>
      </w:r>
      <w:r w:rsidR="00215B06">
        <w:rPr>
          <w:rFonts w:ascii="Helvetica" w:hAnsi="Helvetica" w:cs="Calibri"/>
          <w:sz w:val="22"/>
          <w:szCs w:val="22"/>
        </w:rPr>
        <w:t xml:space="preserve">approda a Roma dove </w:t>
      </w:r>
      <w:r w:rsidRPr="006A051C">
        <w:rPr>
          <w:rFonts w:ascii="Helvetica" w:hAnsi="Helvetica" w:cs="Calibri"/>
          <w:sz w:val="22"/>
          <w:szCs w:val="22"/>
        </w:rPr>
        <w:t xml:space="preserve">si fa 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anche</w:t>
      </w:r>
      <w:r w:rsidR="00C91741" w:rsidRPr="00C91741">
        <w:rPr>
          <w:rFonts w:ascii="Helvetica" w:hAnsi="Helvetica" w:cs="Calibri"/>
          <w:color w:val="FF0000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veicolo di una riflessione generazionale</w:t>
      </w:r>
      <w:r w:rsidR="004051C1" w:rsidRPr="006A051C">
        <w:rPr>
          <w:rFonts w:ascii="Helvetica" w:hAnsi="Helvetica" w:cs="Calibri"/>
          <w:sz w:val="22"/>
          <w:szCs w:val="22"/>
        </w:rPr>
        <w:t xml:space="preserve"> attraverso</w:t>
      </w:r>
      <w:r w:rsidR="00AC4AF6" w:rsidRPr="006A051C">
        <w:rPr>
          <w:rFonts w:ascii="Helvetica" w:hAnsi="Helvetica" w:cs="Calibri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sz w:val="22"/>
          <w:szCs w:val="22"/>
        </w:rPr>
        <w:t xml:space="preserve">il coinvolgimento </w:t>
      </w:r>
      <w:r w:rsidR="00E07EE8" w:rsidRPr="006A051C">
        <w:rPr>
          <w:rFonts w:ascii="Helvetica" w:hAnsi="Helvetica" w:cs="Calibri"/>
          <w:sz w:val="22"/>
          <w:szCs w:val="22"/>
        </w:rPr>
        <w:t>di</w:t>
      </w:r>
      <w:r w:rsidR="00FB7D29" w:rsidRPr="006A051C">
        <w:rPr>
          <w:rFonts w:ascii="Helvetica" w:hAnsi="Helvetica" w:cs="Calibri"/>
          <w:sz w:val="22"/>
          <w:szCs w:val="22"/>
        </w:rPr>
        <w:t xml:space="preserve"> </w:t>
      </w:r>
      <w:r w:rsidR="004051C1" w:rsidRPr="006A051C">
        <w:rPr>
          <w:rFonts w:ascii="Helvetica" w:hAnsi="Helvetica" w:cs="Calibri"/>
          <w:sz w:val="22"/>
          <w:szCs w:val="22"/>
        </w:rPr>
        <w:t xml:space="preserve">giovani </w:t>
      </w:r>
      <w:r w:rsidR="00FB7D29" w:rsidRPr="006A051C">
        <w:rPr>
          <w:rFonts w:ascii="Helvetica" w:hAnsi="Helvetica" w:cs="Calibri"/>
          <w:sz w:val="22"/>
          <w:szCs w:val="22"/>
        </w:rPr>
        <w:t xml:space="preserve">artisti </w:t>
      </w:r>
      <w:r w:rsidR="00E07EE8" w:rsidRPr="006A051C">
        <w:rPr>
          <w:rFonts w:ascii="Helvetica" w:hAnsi="Helvetica" w:cs="Calibri"/>
          <w:sz w:val="22"/>
          <w:szCs w:val="22"/>
        </w:rPr>
        <w:t xml:space="preserve">e studenti </w:t>
      </w:r>
      <w:r w:rsidR="00FB7D29" w:rsidRPr="006A051C">
        <w:rPr>
          <w:rFonts w:ascii="Helvetica" w:hAnsi="Helvetica" w:cs="Calibri"/>
          <w:sz w:val="22"/>
          <w:szCs w:val="22"/>
        </w:rPr>
        <w:t>provenienti dall’</w:t>
      </w:r>
      <w:r w:rsidR="00FB7D29" w:rsidRPr="006A051C">
        <w:rPr>
          <w:rFonts w:ascii="Helvetica" w:hAnsi="Helvetica" w:cs="Calibri"/>
          <w:b/>
          <w:bCs/>
          <w:sz w:val="22"/>
          <w:szCs w:val="22"/>
        </w:rPr>
        <w:t>Accademia di Belle Arti di Roma</w:t>
      </w:r>
      <w:r w:rsidR="00FB7D29" w:rsidRPr="006A051C">
        <w:rPr>
          <w:rFonts w:ascii="Helvetica" w:hAnsi="Helvetica" w:cs="Calibri"/>
          <w:sz w:val="22"/>
          <w:szCs w:val="22"/>
        </w:rPr>
        <w:t xml:space="preserve"> e dell’</w:t>
      </w:r>
      <w:r w:rsidR="00FB7D29" w:rsidRPr="006A051C">
        <w:rPr>
          <w:rFonts w:ascii="Helvetica" w:hAnsi="Helvetica" w:cs="Calibri"/>
          <w:b/>
          <w:bCs/>
          <w:sz w:val="22"/>
          <w:szCs w:val="22"/>
        </w:rPr>
        <w:t>Istituto di Istruzione Superiore Piaget Diaz</w:t>
      </w:r>
      <w:r w:rsidR="00F7326A" w:rsidRPr="006A051C">
        <w:rPr>
          <w:rFonts w:ascii="Helvetica" w:hAnsi="Helvetica" w:cs="Calibri"/>
          <w:sz w:val="22"/>
          <w:szCs w:val="22"/>
        </w:rPr>
        <w:t xml:space="preserve"> che </w:t>
      </w:r>
      <w:r w:rsidRPr="006A051C">
        <w:rPr>
          <w:rFonts w:ascii="Helvetica" w:hAnsi="Helvetica" w:cs="Calibri"/>
          <w:sz w:val="22"/>
          <w:szCs w:val="22"/>
        </w:rPr>
        <w:t>esporranno</w:t>
      </w:r>
      <w:r w:rsidR="00F7326A" w:rsidRPr="006A051C">
        <w:rPr>
          <w:rFonts w:ascii="Helvetica" w:hAnsi="Helvetica" w:cs="Calibri"/>
          <w:sz w:val="22"/>
          <w:szCs w:val="22"/>
        </w:rPr>
        <w:t xml:space="preserve"> i loro lavori </w:t>
      </w:r>
      <w:r w:rsidR="00E07EE8" w:rsidRPr="006A051C">
        <w:rPr>
          <w:rFonts w:ascii="Helvetica" w:hAnsi="Helvetica" w:cs="Calibri"/>
          <w:sz w:val="22"/>
          <w:szCs w:val="22"/>
        </w:rPr>
        <w:t>n</w:t>
      </w:r>
      <w:r w:rsidR="00F7326A" w:rsidRPr="006A051C">
        <w:rPr>
          <w:rFonts w:ascii="Helvetica" w:hAnsi="Helvetica" w:cs="Calibri"/>
          <w:sz w:val="22"/>
          <w:szCs w:val="22"/>
        </w:rPr>
        <w:t>egli spazi di Villa Altieri</w:t>
      </w:r>
      <w:r w:rsidR="002D332D">
        <w:rPr>
          <w:rFonts w:ascii="Helvetica" w:hAnsi="Helvetica" w:cs="Calibri"/>
          <w:sz w:val="22"/>
          <w:szCs w:val="22"/>
        </w:rPr>
        <w:t xml:space="preserve">, accanto </w:t>
      </w:r>
      <w:r w:rsidR="00947385">
        <w:rPr>
          <w:rFonts w:ascii="Helvetica" w:hAnsi="Helvetica" w:cs="Calibri"/>
          <w:sz w:val="22"/>
          <w:szCs w:val="22"/>
        </w:rPr>
        <w:t>a quelli</w:t>
      </w:r>
      <w:r w:rsidR="002D332D">
        <w:rPr>
          <w:rFonts w:ascii="Helvetica" w:hAnsi="Helvetica" w:cs="Calibri"/>
          <w:sz w:val="22"/>
          <w:szCs w:val="22"/>
        </w:rPr>
        <w:t xml:space="preserve"> di Illuminato.</w:t>
      </w:r>
    </w:p>
    <w:p w14:paraId="5BD0AD3B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6F92A95E" w14:textId="77777777" w:rsidR="00AC4AF6" w:rsidRPr="006A051C" w:rsidRDefault="00AC4AF6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eastAsia="Helvetica Neue" w:hAnsi="Helvetica" w:cs="Calibri"/>
          <w:sz w:val="22"/>
          <w:szCs w:val="22"/>
        </w:rPr>
        <w:t>Sotto l’</w:t>
      </w:r>
      <w:r w:rsidR="0001527E" w:rsidRPr="006A051C">
        <w:rPr>
          <w:rFonts w:ascii="Helvetica" w:eastAsia="Helvetica Neue" w:hAnsi="Helvetica" w:cs="Calibri"/>
          <w:sz w:val="22"/>
          <w:szCs w:val="22"/>
        </w:rPr>
        <w:t>a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lto </w:t>
      </w:r>
      <w:r w:rsidR="0001527E" w:rsidRPr="006A051C">
        <w:rPr>
          <w:rFonts w:ascii="Helvetica" w:eastAsia="Helvetica Neue" w:hAnsi="Helvetica" w:cs="Calibri"/>
          <w:sz w:val="22"/>
          <w:szCs w:val="22"/>
        </w:rPr>
        <w:t>p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atrocinio del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Parlamento Europeo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 e della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Commissione Europea – Rappresentanza in Italia</w:t>
      </w:r>
      <w:r w:rsidRPr="006A051C">
        <w:rPr>
          <w:rFonts w:ascii="Helvetica" w:eastAsia="Helvetica Neue" w:hAnsi="Helvetica" w:cs="Calibri"/>
          <w:sz w:val="22"/>
          <w:szCs w:val="22"/>
        </w:rPr>
        <w:t>, con l’</w:t>
      </w:r>
      <w:r w:rsidR="0001527E" w:rsidRPr="006A051C">
        <w:rPr>
          <w:rFonts w:ascii="Helvetica" w:eastAsia="Helvetica Neue" w:hAnsi="Helvetica" w:cs="Calibri"/>
          <w:sz w:val="22"/>
          <w:szCs w:val="22"/>
        </w:rPr>
        <w:t>a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uspicio della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Presidenza VII Commissione Cultura, Scienza e Istruzione Camera dei deputat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i, e con il patrocinio del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Ministero Affari Esteri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, della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Regione Lazio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, della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Città metropolitana di Roma Capitale</w:t>
      </w:r>
      <w:r w:rsidR="0001527E" w:rsidRPr="006A051C">
        <w:rPr>
          <w:rFonts w:ascii="Helvetica" w:eastAsia="Helvetica Neue" w:hAnsi="Helvetica" w:cs="Calibri"/>
          <w:bCs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sz w:val="22"/>
          <w:szCs w:val="22"/>
        </w:rPr>
        <w:t>e dell’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Assessorato alla Cultura di Roma Capitale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, </w:t>
      </w:r>
      <w:r w:rsidRPr="006A051C">
        <w:rPr>
          <w:rFonts w:ascii="Helvetica" w:hAnsi="Helvetica" w:cs="Calibri"/>
          <w:sz w:val="22"/>
          <w:szCs w:val="22"/>
        </w:rPr>
        <w:t>la produzione esecutiva del progetto è dell’</w:t>
      </w:r>
      <w:r w:rsidR="0001527E" w:rsidRPr="006A051C">
        <w:rPr>
          <w:rFonts w:ascii="Helvetica" w:hAnsi="Helvetica" w:cs="Calibri"/>
          <w:sz w:val="22"/>
          <w:szCs w:val="22"/>
        </w:rPr>
        <w:t>a</w:t>
      </w:r>
      <w:r w:rsidRPr="006A051C">
        <w:rPr>
          <w:rFonts w:ascii="Helvetica" w:hAnsi="Helvetica" w:cs="Calibri"/>
          <w:sz w:val="22"/>
          <w:szCs w:val="22"/>
        </w:rPr>
        <w:t xml:space="preserve">ssociazione di promozione sociale </w:t>
      </w:r>
      <w:r w:rsidRPr="006A051C">
        <w:rPr>
          <w:rFonts w:ascii="Helvetica" w:hAnsi="Helvetica" w:cs="Calibri"/>
          <w:b/>
          <w:bCs/>
          <w:sz w:val="22"/>
          <w:szCs w:val="22"/>
        </w:rPr>
        <w:t>Movimento VulnerarTe</w:t>
      </w:r>
      <w:r w:rsidRPr="006A051C">
        <w:rPr>
          <w:rFonts w:ascii="Helvetica" w:hAnsi="Helvetica" w:cs="Calibri"/>
          <w:sz w:val="22"/>
          <w:szCs w:val="22"/>
        </w:rPr>
        <w:t>.</w:t>
      </w:r>
    </w:p>
    <w:p w14:paraId="6C587488" w14:textId="5DD43040" w:rsidR="00AB71F1" w:rsidRPr="002C500F" w:rsidRDefault="00AC4AF6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>L’evento vede la collaborazione dell’Accademia di Belle Arti di Roma</w:t>
      </w:r>
      <w:r w:rsidR="00947385">
        <w:rPr>
          <w:rFonts w:ascii="Helvetica" w:hAnsi="Helvetica" w:cs="Calibri"/>
          <w:sz w:val="22"/>
          <w:szCs w:val="22"/>
        </w:rPr>
        <w:t>,</w:t>
      </w:r>
      <w:r w:rsidRPr="006A051C">
        <w:rPr>
          <w:rFonts w:ascii="Helvetica" w:hAnsi="Helvetica" w:cs="Calibri"/>
          <w:sz w:val="22"/>
          <w:szCs w:val="22"/>
        </w:rPr>
        <w:t xml:space="preserve"> </w:t>
      </w:r>
      <w:r w:rsidR="001F2ECB" w:rsidRPr="002C500F">
        <w:rPr>
          <w:rFonts w:ascii="Helvetica" w:hAnsi="Helvetica" w:cs="Calibri"/>
          <w:sz w:val="22"/>
          <w:szCs w:val="22"/>
        </w:rPr>
        <w:t>con i giovani artisti Michele Vas</w:t>
      </w:r>
      <w:r w:rsidR="002C500F" w:rsidRPr="002C500F">
        <w:rPr>
          <w:rFonts w:ascii="Helvetica" w:hAnsi="Helvetica" w:cs="Calibri"/>
          <w:sz w:val="22"/>
          <w:szCs w:val="22"/>
        </w:rPr>
        <w:t>c</w:t>
      </w:r>
      <w:r w:rsidR="001F2ECB" w:rsidRPr="002C500F">
        <w:rPr>
          <w:rFonts w:ascii="Helvetica" w:hAnsi="Helvetica" w:cs="Calibri"/>
          <w:sz w:val="22"/>
          <w:szCs w:val="22"/>
        </w:rPr>
        <w:t xml:space="preserve">a, Antonella Mosca </w:t>
      </w:r>
      <w:r w:rsidRPr="002C500F">
        <w:rPr>
          <w:rFonts w:ascii="Helvetica" w:hAnsi="Helvetica" w:cs="Calibri"/>
          <w:sz w:val="22"/>
          <w:szCs w:val="22"/>
        </w:rPr>
        <w:t xml:space="preserve">e </w:t>
      </w:r>
      <w:r w:rsidR="002C500F" w:rsidRPr="002C500F">
        <w:rPr>
          <w:rFonts w:ascii="Helvetica" w:hAnsi="Helvetica" w:cs="Calibri"/>
          <w:sz w:val="22"/>
          <w:szCs w:val="22"/>
        </w:rPr>
        <w:t>Mit</w:t>
      </w:r>
      <w:r w:rsidR="00FF56D0">
        <w:rPr>
          <w:rFonts w:ascii="Helvetica" w:hAnsi="Helvetica" w:cs="Calibri"/>
          <w:sz w:val="22"/>
          <w:szCs w:val="22"/>
        </w:rPr>
        <w:t>s</w:t>
      </w:r>
      <w:r w:rsidR="002C500F" w:rsidRPr="002C500F">
        <w:rPr>
          <w:rFonts w:ascii="Helvetica" w:hAnsi="Helvetica" w:cs="Calibri"/>
          <w:sz w:val="22"/>
          <w:szCs w:val="22"/>
        </w:rPr>
        <w:t>uki Akiyama</w:t>
      </w:r>
      <w:r w:rsidR="00947385" w:rsidRPr="002C500F">
        <w:rPr>
          <w:rFonts w:ascii="Helvetica" w:hAnsi="Helvetica" w:cs="Calibri"/>
          <w:sz w:val="22"/>
          <w:szCs w:val="22"/>
        </w:rPr>
        <w:t xml:space="preserve">, </w:t>
      </w:r>
      <w:r w:rsidR="001F2ECB" w:rsidRPr="002C500F">
        <w:rPr>
          <w:rFonts w:ascii="Helvetica" w:hAnsi="Helvetica" w:cs="Calibri"/>
          <w:sz w:val="22"/>
          <w:szCs w:val="22"/>
        </w:rPr>
        <w:t xml:space="preserve">e </w:t>
      </w:r>
      <w:r w:rsidRPr="002C500F">
        <w:rPr>
          <w:rFonts w:ascii="Helvetica" w:hAnsi="Helvetica" w:cs="Calibri"/>
          <w:sz w:val="22"/>
          <w:szCs w:val="22"/>
        </w:rPr>
        <w:t>dell’Istituto di Istruzione Superiore Statale Piaget Diaz.</w:t>
      </w:r>
      <w:r w:rsidR="002C500F" w:rsidRPr="002C500F">
        <w:rPr>
          <w:rFonts w:ascii="Helvetica" w:hAnsi="Helvetica" w:cs="Calibri"/>
          <w:sz w:val="22"/>
          <w:szCs w:val="22"/>
        </w:rPr>
        <w:t xml:space="preserve"> </w:t>
      </w:r>
    </w:p>
    <w:p w14:paraId="187B82FD" w14:textId="77777777" w:rsidR="00AB71F1" w:rsidRDefault="00AB71F1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555CE7DF" w14:textId="77777777" w:rsidR="00FB7D29" w:rsidRPr="006A051C" w:rsidRDefault="00FB7D29" w:rsidP="006A051C">
      <w:pPr>
        <w:jc w:val="both"/>
        <w:rPr>
          <w:rFonts w:ascii="Helvetica" w:hAnsi="Helvetica" w:cs="Calibri"/>
          <w:b/>
          <w:bCs/>
          <w:sz w:val="22"/>
          <w:szCs w:val="22"/>
        </w:rPr>
      </w:pPr>
      <w:r w:rsidRPr="006A051C">
        <w:rPr>
          <w:rFonts w:ascii="Helvetica" w:hAnsi="Helvetica" w:cs="Calibri"/>
          <w:b/>
          <w:bCs/>
          <w:sz w:val="22"/>
          <w:szCs w:val="22"/>
        </w:rPr>
        <w:t>IL PROGETTO</w:t>
      </w:r>
    </w:p>
    <w:p w14:paraId="6838262F" w14:textId="77777777" w:rsidR="002D332D" w:rsidRDefault="00624FE7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Il progetto </w:t>
      </w:r>
      <w:r w:rsidR="002D332D" w:rsidRPr="006A051C">
        <w:rPr>
          <w:rFonts w:ascii="Helvetica" w:hAnsi="Helvetica" w:cs="Calibri"/>
          <w:sz w:val="22"/>
          <w:szCs w:val="22"/>
        </w:rPr>
        <w:t xml:space="preserve">artistico transdisciplinare </w:t>
      </w:r>
      <w:r w:rsidR="002D332D">
        <w:rPr>
          <w:rFonts w:ascii="Helvetica" w:hAnsi="Helvetica" w:cs="Calibri"/>
          <w:sz w:val="22"/>
          <w:szCs w:val="22"/>
        </w:rPr>
        <w:t xml:space="preserve">di Illuminato </w:t>
      </w:r>
      <w:r w:rsidRPr="006A051C">
        <w:rPr>
          <w:rFonts w:ascii="Helvetica" w:hAnsi="Helvetica" w:cs="Calibri"/>
          <w:sz w:val="22"/>
          <w:szCs w:val="22"/>
        </w:rPr>
        <w:t>nasce nel 2023, quando presso l’ex Carcere Pontificio di Velletri prende vita una straordinaria iniziativa che vede coinvolti professionisti delle arti visive, del cinema, della fotografia, della danza e della musica, insieme ad artisti e studenti dell’Accademia di Belle Arti di Roma e dell’Istituto di Istruzione Superiore Piaget Diaz.</w:t>
      </w:r>
    </w:p>
    <w:p w14:paraId="4D1DC08D" w14:textId="77777777" w:rsidR="00FD362B" w:rsidRDefault="00FD362B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0970B525" w14:textId="77777777" w:rsidR="00624FE7" w:rsidRDefault="00624FE7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>Il contesto</w:t>
      </w:r>
      <w:r w:rsidR="002D332D">
        <w:rPr>
          <w:rFonts w:ascii="Helvetica" w:hAnsi="Helvetica" w:cs="Calibri"/>
          <w:sz w:val="22"/>
          <w:szCs w:val="22"/>
        </w:rPr>
        <w:t xml:space="preserve"> - </w:t>
      </w:r>
      <w:r w:rsidRPr="006A051C">
        <w:rPr>
          <w:rFonts w:ascii="Helvetica" w:hAnsi="Helvetica" w:cs="Calibri"/>
          <w:sz w:val="22"/>
          <w:szCs w:val="22"/>
        </w:rPr>
        <w:t>uno spazio di oltre mille metri quadri, costruito nel 1861, chiuso definitivamente nel 1991, abbandonato per oltre trent’anni</w:t>
      </w:r>
      <w:r w:rsidR="002D332D">
        <w:rPr>
          <w:rFonts w:ascii="Helvetica" w:hAnsi="Helvetica" w:cs="Calibri"/>
          <w:sz w:val="22"/>
          <w:szCs w:val="22"/>
        </w:rPr>
        <w:t xml:space="preserve"> - </w:t>
      </w:r>
      <w:r w:rsidRPr="006A051C">
        <w:rPr>
          <w:rFonts w:ascii="Helvetica" w:hAnsi="Helvetica" w:cs="Calibri"/>
          <w:sz w:val="22"/>
          <w:szCs w:val="22"/>
        </w:rPr>
        <w:t xml:space="preserve">si è trasformato </w:t>
      </w:r>
      <w:r w:rsidR="002D332D">
        <w:rPr>
          <w:rFonts w:ascii="Helvetica" w:hAnsi="Helvetica" w:cs="Calibri"/>
          <w:sz w:val="22"/>
          <w:szCs w:val="22"/>
        </w:rPr>
        <w:t xml:space="preserve">per sei mesi durante la residenza artistica </w:t>
      </w:r>
      <w:r w:rsidRPr="006A051C">
        <w:rPr>
          <w:rFonts w:ascii="Helvetica" w:hAnsi="Helvetica" w:cs="Calibri"/>
          <w:sz w:val="22"/>
          <w:szCs w:val="22"/>
        </w:rPr>
        <w:t>in un luogo di arte e dialogo dove pareti di pietra e sbarre di ferro sono servite come tela per esplorare un tema tanto universale quanto intimo: la vulnerabilità umana.</w:t>
      </w:r>
    </w:p>
    <w:p w14:paraId="43E210B3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52A78F13" w14:textId="77777777" w:rsidR="00E07EE8" w:rsidRDefault="00E07EE8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color w:val="000000" w:themeColor="text1"/>
          <w:sz w:val="22"/>
          <w:szCs w:val="22"/>
        </w:rPr>
        <w:t xml:space="preserve">In un’epoca in cui le certezze si frantumano e i valori sembrano liquefarsi, </w:t>
      </w:r>
      <w:r w:rsidRPr="006A051C">
        <w:rPr>
          <w:rFonts w:ascii="Helvetica" w:hAnsi="Helvetica" w:cs="Calibri"/>
          <w:sz w:val="22"/>
          <w:szCs w:val="22"/>
        </w:rPr>
        <w:t xml:space="preserve">emergono interrogativi cruciali: cosa resterà delle nostre fragilità? Quale traccia lasceranno le trasformazioni che stanno definendo il nostro tempo? </w:t>
      </w:r>
      <w:r w:rsidRPr="006A051C">
        <w:rPr>
          <w:rFonts w:ascii="Helvetica" w:hAnsi="Helvetica" w:cs="Calibri"/>
          <w:i/>
          <w:iCs/>
          <w:sz w:val="22"/>
          <w:szCs w:val="22"/>
        </w:rPr>
        <w:t>iosonovulnerabile</w:t>
      </w:r>
      <w:r w:rsidRPr="006A051C">
        <w:rPr>
          <w:rFonts w:ascii="Helvetica" w:hAnsi="Helvetica" w:cs="Calibri"/>
          <w:sz w:val="22"/>
          <w:szCs w:val="22"/>
        </w:rPr>
        <w:t xml:space="preserve"> affronta questi temi esplorando la vulnerabilità non come debolezza, ma come una forza creativa capace di rigenerare e ridefinire la nostra percezione del mondo.</w:t>
      </w:r>
    </w:p>
    <w:p w14:paraId="0128A2E6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0EFE009D" w14:textId="77777777" w:rsidR="002D332D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>Il progetto fonde pittura, scultura, fotografia e cinema rispecchiando la visione dell’artista, per il quale la realtà è come un organismo complesso e stratificato.</w:t>
      </w:r>
    </w:p>
    <w:p w14:paraId="416A3D36" w14:textId="77777777" w:rsidR="00FB7D29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La mostra a Villa Altieri diventa </w:t>
      </w:r>
      <w:r w:rsidR="00250650" w:rsidRPr="006A051C">
        <w:rPr>
          <w:rFonts w:ascii="Helvetica" w:hAnsi="Helvetica" w:cs="Calibri"/>
          <w:sz w:val="22"/>
          <w:szCs w:val="22"/>
        </w:rPr>
        <w:t xml:space="preserve">così </w:t>
      </w:r>
      <w:r w:rsidRPr="006A051C">
        <w:rPr>
          <w:rFonts w:ascii="Helvetica" w:hAnsi="Helvetica" w:cs="Calibri"/>
          <w:sz w:val="22"/>
          <w:szCs w:val="22"/>
        </w:rPr>
        <w:t>un atelier di ricerca e riflessione dove ogni opera esposta è la tessera di un puzzle</w:t>
      </w:r>
      <w:r w:rsidR="003114E5" w:rsidRPr="006A051C">
        <w:rPr>
          <w:rFonts w:ascii="Helvetica" w:hAnsi="Helvetica" w:cs="Calibri"/>
          <w:sz w:val="22"/>
          <w:szCs w:val="22"/>
        </w:rPr>
        <w:t xml:space="preserve">, </w:t>
      </w:r>
      <w:r w:rsidRPr="006A051C">
        <w:rPr>
          <w:rFonts w:ascii="Helvetica" w:hAnsi="Helvetica" w:cs="Calibri"/>
          <w:sz w:val="22"/>
          <w:szCs w:val="22"/>
        </w:rPr>
        <w:t>un luogo in cui lo spett-attore</w:t>
      </w:r>
      <w:r w:rsidR="004051C1"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è invitato a esplorare un</w:t>
      </w:r>
      <w:r w:rsidR="003114E5"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dialogo tra passato e presente, svelando i significati nascosti del processo</w:t>
      </w:r>
      <w:r w:rsidR="003114E5"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creativo.</w:t>
      </w:r>
    </w:p>
    <w:p w14:paraId="23BB0C1C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59CC54FA" w14:textId="77777777" w:rsidR="00FB7D29" w:rsidRPr="006A051C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b/>
          <w:bCs/>
          <w:sz w:val="22"/>
          <w:szCs w:val="22"/>
        </w:rPr>
        <w:t>Opere installative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 xml:space="preserve"> Organismi Artistici Comunicanti</w:t>
      </w:r>
    </w:p>
    <w:p w14:paraId="0EE4ED9D" w14:textId="656E522F" w:rsidR="00CE2C4B" w:rsidRPr="006A051C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La serie di </w:t>
      </w:r>
      <w:r w:rsidR="00C91741" w:rsidRPr="00947385">
        <w:rPr>
          <w:rFonts w:ascii="Helvetica" w:hAnsi="Helvetica" w:cs="Calibri"/>
          <w:color w:val="000000" w:themeColor="text1"/>
          <w:sz w:val="22"/>
          <w:szCs w:val="22"/>
        </w:rPr>
        <w:t>quindici</w:t>
      </w:r>
      <w:r w:rsidRPr="00C91741">
        <w:rPr>
          <w:rFonts w:ascii="Helvetica" w:hAnsi="Helvetica" w:cs="Calibri"/>
          <w:color w:val="FF0000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 xml:space="preserve">opere su tela dal titolo 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>Organismi Artistici Comunicanti</w:t>
      </w:r>
      <w:r w:rsidRPr="006A051C">
        <w:rPr>
          <w:rFonts w:ascii="Helvetica" w:hAnsi="Helvetica" w:cs="Calibri"/>
          <w:sz w:val="22"/>
          <w:szCs w:val="22"/>
        </w:rPr>
        <w:t xml:space="preserve"> rappresenta il cuore pulsante del progetto </w:t>
      </w:r>
      <w:r w:rsidRPr="006A051C">
        <w:rPr>
          <w:rFonts w:ascii="Helvetica" w:hAnsi="Helvetica" w:cs="Calibri"/>
          <w:i/>
          <w:iCs/>
          <w:sz w:val="22"/>
          <w:szCs w:val="22"/>
        </w:rPr>
        <w:t>iosonovulnerabile</w:t>
      </w:r>
      <w:r w:rsidRPr="006A051C">
        <w:rPr>
          <w:rFonts w:ascii="Helvetica" w:hAnsi="Helvetica" w:cs="Calibri"/>
          <w:sz w:val="22"/>
          <w:szCs w:val="22"/>
        </w:rPr>
        <w:t xml:space="preserve">: pitture-sculture “vive”, composte da pigmenti organici e </w:t>
      </w:r>
      <w:r w:rsidRPr="006A051C">
        <w:rPr>
          <w:rFonts w:ascii="Helvetica" w:hAnsi="Helvetica" w:cs="Calibri"/>
          <w:sz w:val="22"/>
          <w:szCs w:val="22"/>
        </w:rPr>
        <w:lastRenderedPageBreak/>
        <w:t>metallici in continua mutazione - come foglie d’oro, intonaci, estratti da ferro ossidato, garza, vetro, cemento, cera - incarnano la fragilità e l’effimero dell’arte.</w:t>
      </w:r>
    </w:p>
    <w:p w14:paraId="7F7C5DFF" w14:textId="77777777" w:rsidR="00FB7D29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Queste opere </w:t>
      </w:r>
      <w:r w:rsidR="00CE2C4B" w:rsidRPr="006A051C">
        <w:rPr>
          <w:rFonts w:ascii="Helvetica" w:hAnsi="Helvetica" w:cs="Calibri"/>
          <w:sz w:val="22"/>
          <w:szCs w:val="22"/>
        </w:rPr>
        <w:t>installative</w:t>
      </w:r>
      <w:r w:rsidRPr="006A051C">
        <w:rPr>
          <w:rFonts w:ascii="Helvetica" w:hAnsi="Helvetica" w:cs="Calibri"/>
          <w:sz w:val="22"/>
          <w:szCs w:val="22"/>
        </w:rPr>
        <w:t>, con ferite e crepe, raccontano di un mondo sull’orlo della disintegrazione, attraversato da un’irresistibile pulsione di sopravvivenza: la sfida per lo spettatore è confrontarsi con i propri limiti e riconoscere nella vulnerabilità un punto di partenza per nuove possibilità di esistenza.</w:t>
      </w:r>
    </w:p>
    <w:p w14:paraId="612F0828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6458BE6C" w14:textId="77777777" w:rsidR="00FB7D29" w:rsidRPr="006A051C" w:rsidRDefault="00FB7D29" w:rsidP="006A051C">
      <w:pPr>
        <w:jc w:val="both"/>
        <w:rPr>
          <w:rFonts w:ascii="Helvetica" w:hAnsi="Helvetica" w:cs="Calibri"/>
          <w:b/>
          <w:bCs/>
          <w:i/>
          <w:iCs/>
          <w:sz w:val="22"/>
          <w:szCs w:val="22"/>
        </w:rPr>
      </w:pPr>
      <w:r w:rsidRPr="006A051C">
        <w:rPr>
          <w:rFonts w:ascii="Helvetica" w:hAnsi="Helvetica" w:cs="Calibri"/>
          <w:b/>
          <w:bCs/>
          <w:sz w:val="22"/>
          <w:szCs w:val="22"/>
        </w:rPr>
        <w:t xml:space="preserve">Video 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>Corpus et Vulnus</w:t>
      </w:r>
    </w:p>
    <w:p w14:paraId="3B8E118C" w14:textId="77777777" w:rsidR="00FB7D29" w:rsidRPr="006A051C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Strettamente collegato al ciclo </w:t>
      </w:r>
      <w:r w:rsidRPr="006A051C">
        <w:rPr>
          <w:rFonts w:ascii="Helvetica" w:hAnsi="Helvetica" w:cs="Calibri"/>
          <w:i/>
          <w:iCs/>
          <w:sz w:val="22"/>
          <w:szCs w:val="22"/>
        </w:rPr>
        <w:t>Organismi Artistici Comunicanti</w:t>
      </w:r>
      <w:r w:rsidRPr="006A051C">
        <w:rPr>
          <w:rFonts w:ascii="Helvetica" w:hAnsi="Helvetica" w:cs="Calibri"/>
          <w:sz w:val="22"/>
          <w:szCs w:val="22"/>
        </w:rPr>
        <w:t>,</w:t>
      </w:r>
      <w:r w:rsidRPr="006A051C">
        <w:rPr>
          <w:rFonts w:ascii="Helvetica" w:hAnsi="Helvetica" w:cs="Calibri"/>
          <w:i/>
          <w:iCs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 xml:space="preserve">il video (40 minuti) 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>Corpus et Vulnus</w:t>
      </w:r>
      <w:r w:rsidRPr="006A051C">
        <w:rPr>
          <w:rFonts w:ascii="Helvetica" w:hAnsi="Helvetica" w:cs="Calibri"/>
          <w:sz w:val="22"/>
          <w:szCs w:val="22"/>
        </w:rPr>
        <w:t xml:space="preserve"> è un’immersione profonda nel cuore pulsante del progetto </w:t>
      </w:r>
      <w:r w:rsidRPr="006A051C">
        <w:rPr>
          <w:rFonts w:ascii="Helvetica" w:hAnsi="Helvetica" w:cs="Calibri"/>
          <w:i/>
          <w:iCs/>
          <w:sz w:val="22"/>
          <w:szCs w:val="22"/>
        </w:rPr>
        <w:t>iosonovulnerabile</w:t>
      </w:r>
      <w:r w:rsidRPr="006A051C">
        <w:rPr>
          <w:rFonts w:ascii="Helvetica" w:hAnsi="Helvetica" w:cs="Calibri"/>
          <w:sz w:val="22"/>
          <w:szCs w:val="22"/>
        </w:rPr>
        <w:t>, dove l’arte si trasforma in un organismo vivo e dinamico.</w:t>
      </w:r>
    </w:p>
    <w:p w14:paraId="5443F94E" w14:textId="7A35B2F2" w:rsidR="00FB7D29" w:rsidRDefault="00C91741" w:rsidP="006A051C">
      <w:pPr>
        <w:jc w:val="both"/>
        <w:rPr>
          <w:rFonts w:ascii="Helvetica" w:hAnsi="Helvetica" w:cs="Calibri"/>
          <w:sz w:val="22"/>
          <w:szCs w:val="22"/>
        </w:rPr>
      </w:pPr>
      <w:r w:rsidRPr="00C91741">
        <w:rPr>
          <w:rFonts w:ascii="Helvetica" w:hAnsi="Helvetica" w:cs="Calibri"/>
          <w:color w:val="000000" w:themeColor="text1"/>
          <w:sz w:val="22"/>
          <w:szCs w:val="22"/>
        </w:rPr>
        <w:t>Gli</w:t>
      </w:r>
      <w:r w:rsidR="00FB7D29" w:rsidRPr="00C91741">
        <w:rPr>
          <w:rFonts w:ascii="Helvetica" w:hAnsi="Helvetica" w:cs="Calibri"/>
          <w:color w:val="000000" w:themeColor="text1"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i/>
          <w:iCs/>
          <w:sz w:val="22"/>
          <w:szCs w:val="22"/>
        </w:rPr>
        <w:t>Organismi Artistici Comunicanti</w:t>
      </w:r>
      <w:r w:rsidR="00FB7D29" w:rsidRPr="006A051C">
        <w:rPr>
          <w:rFonts w:ascii="Helvetica" w:hAnsi="Helvetica" w:cs="Calibri"/>
          <w:sz w:val="22"/>
          <w:szCs w:val="22"/>
        </w:rPr>
        <w:t xml:space="preserve"> sfidano la concezione tradizionale dell’arte come oggetto statico, trasformandosi in entità sempre mutevoli, intrise di tensioni e contraddizioni</w:t>
      </w:r>
      <w:r w:rsidRPr="00C91741">
        <w:rPr>
          <w:rFonts w:ascii="Helvetica" w:hAnsi="Helvetica" w:cs="Calibri"/>
          <w:color w:val="FF0000"/>
          <w:sz w:val="22"/>
          <w:szCs w:val="22"/>
        </w:rPr>
        <w:t>;</w:t>
      </w:r>
      <w:r w:rsidR="00FB7D29" w:rsidRPr="006A051C">
        <w:rPr>
          <w:rFonts w:ascii="Helvetica" w:hAnsi="Helvetica" w:cs="Calibri"/>
          <w:sz w:val="22"/>
          <w:szCs w:val="22"/>
        </w:rPr>
        <w:t xml:space="preserve"> attraverso il flusso ininterrotto di immagini in macro proiettate nel video, si scoprono le opere che respirano, si modificano e interagiscono con l’ambiente.</w:t>
      </w:r>
    </w:p>
    <w:p w14:paraId="4EC0102F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3939B5AA" w14:textId="77777777" w:rsidR="00FB7D29" w:rsidRPr="006A051C" w:rsidRDefault="00FB7D29" w:rsidP="006A051C">
      <w:pPr>
        <w:jc w:val="both"/>
        <w:rPr>
          <w:rFonts w:ascii="Helvetica" w:hAnsi="Helvetica" w:cs="Calibri"/>
          <w:b/>
          <w:bCs/>
          <w:sz w:val="22"/>
          <w:szCs w:val="22"/>
        </w:rPr>
      </w:pPr>
      <w:r w:rsidRPr="006A051C">
        <w:rPr>
          <w:rFonts w:ascii="Helvetica" w:hAnsi="Helvetica" w:cs="Calibri"/>
          <w:b/>
          <w:bCs/>
          <w:sz w:val="22"/>
          <w:szCs w:val="22"/>
        </w:rPr>
        <w:t xml:space="preserve">Cortometraggio 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>Vulnerare</w:t>
      </w:r>
    </w:p>
    <w:p w14:paraId="75FB0562" w14:textId="77777777" w:rsidR="00FB7D29" w:rsidRPr="006A051C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In occasione della mostra a Roma, in anteprima nazionale sarà proiettato il cortometraggio </w:t>
      </w:r>
      <w:r w:rsidRPr="006A051C">
        <w:rPr>
          <w:rFonts w:ascii="Helvetica" w:hAnsi="Helvetica" w:cs="Calibri"/>
          <w:b/>
          <w:bCs/>
          <w:i/>
          <w:iCs/>
          <w:sz w:val="22"/>
          <w:szCs w:val="22"/>
        </w:rPr>
        <w:t>Vulnerare</w:t>
      </w:r>
      <w:r w:rsidRPr="006A051C">
        <w:rPr>
          <w:rFonts w:ascii="Helvetica" w:hAnsi="Helvetica" w:cs="Calibri"/>
          <w:i/>
          <w:iCs/>
          <w:sz w:val="22"/>
          <w:szCs w:val="22"/>
        </w:rPr>
        <w:t xml:space="preserve">, </w:t>
      </w:r>
      <w:r w:rsidRPr="006A051C">
        <w:rPr>
          <w:rFonts w:ascii="Helvetica" w:hAnsi="Helvetica" w:cs="Calibri"/>
          <w:sz w:val="22"/>
          <w:szCs w:val="22"/>
        </w:rPr>
        <w:t>testimonianza del patrimonio storico</w:t>
      </w:r>
      <w:r w:rsidRPr="006A051C">
        <w:rPr>
          <w:rFonts w:ascii="Helvetica" w:hAnsi="Helvetica" w:cs="Calibri"/>
          <w:i/>
          <w:iCs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dell’ex Carcere Pontificio ottocentesco di Velletri chiuso definitivamente nel 1991.</w:t>
      </w:r>
    </w:p>
    <w:p w14:paraId="3A0A7D82" w14:textId="77777777" w:rsidR="00CE2C4B" w:rsidRDefault="00FB7D29" w:rsidP="006A051C">
      <w:pPr>
        <w:jc w:val="both"/>
        <w:rPr>
          <w:rFonts w:ascii="Helvetica" w:hAnsi="Helvetica" w:cs="Calibri"/>
          <w:sz w:val="22"/>
          <w:szCs w:val="22"/>
        </w:rPr>
      </w:pPr>
      <w:r w:rsidRPr="006A051C">
        <w:rPr>
          <w:rFonts w:ascii="Helvetica" w:hAnsi="Helvetica" w:cs="Calibri"/>
          <w:sz w:val="22"/>
          <w:szCs w:val="22"/>
        </w:rPr>
        <w:t xml:space="preserve">Le ex celle </w:t>
      </w:r>
      <w:r w:rsidR="00CE2C4B" w:rsidRPr="006A051C">
        <w:rPr>
          <w:rFonts w:ascii="Helvetica" w:hAnsi="Helvetica" w:cs="Calibri"/>
          <w:sz w:val="22"/>
          <w:szCs w:val="22"/>
        </w:rPr>
        <w:t>sono state</w:t>
      </w:r>
      <w:r w:rsidRPr="006A051C">
        <w:rPr>
          <w:rFonts w:ascii="Helvetica" w:hAnsi="Helvetica" w:cs="Calibri"/>
          <w:sz w:val="22"/>
          <w:szCs w:val="22"/>
        </w:rPr>
        <w:t xml:space="preserve"> abitate da un gruppo di artisti, poco prima </w:t>
      </w:r>
      <w:r w:rsidR="003114E5" w:rsidRPr="006A051C">
        <w:rPr>
          <w:rFonts w:ascii="Helvetica" w:hAnsi="Helvetica" w:cs="Calibri"/>
          <w:sz w:val="22"/>
          <w:szCs w:val="22"/>
        </w:rPr>
        <w:t>di una trasformazione irreversibile</w:t>
      </w:r>
      <w:r w:rsidRPr="006A051C">
        <w:rPr>
          <w:rFonts w:ascii="Helvetica" w:hAnsi="Helvetica" w:cs="Calibri"/>
          <w:sz w:val="22"/>
          <w:szCs w:val="22"/>
        </w:rPr>
        <w:t xml:space="preserve"> dell’intera struttura: pittori, fotografi, cineasti, danzatori, musicisti </w:t>
      </w:r>
      <w:r w:rsidR="00CE2C4B" w:rsidRPr="006A051C">
        <w:rPr>
          <w:rFonts w:ascii="Helvetica" w:hAnsi="Helvetica" w:cs="Calibri"/>
          <w:sz w:val="22"/>
          <w:szCs w:val="22"/>
        </w:rPr>
        <w:t>hanno praticato</w:t>
      </w:r>
      <w:r w:rsidRPr="006A051C">
        <w:rPr>
          <w:rFonts w:ascii="Helvetica" w:hAnsi="Helvetica" w:cs="Calibri"/>
          <w:sz w:val="22"/>
          <w:szCs w:val="22"/>
        </w:rPr>
        <w:t xml:space="preserve"> una forma di speleologia creativa </w:t>
      </w:r>
      <w:r w:rsidR="002D332D">
        <w:rPr>
          <w:rFonts w:ascii="Helvetica" w:hAnsi="Helvetica" w:cs="Calibri"/>
          <w:sz w:val="22"/>
          <w:szCs w:val="22"/>
        </w:rPr>
        <w:t>-</w:t>
      </w:r>
      <w:r w:rsidRPr="006A051C">
        <w:rPr>
          <w:rFonts w:ascii="Helvetica" w:hAnsi="Helvetica" w:cs="Calibri"/>
          <w:sz w:val="22"/>
          <w:szCs w:val="22"/>
        </w:rPr>
        <w:t xml:space="preserve"> tra le scritte dei detenuti e accanto a pile di faldoni del tribunale penale </w:t>
      </w:r>
      <w:r w:rsidR="002D332D">
        <w:rPr>
          <w:rFonts w:ascii="Helvetica" w:hAnsi="Helvetica" w:cs="Calibri"/>
          <w:sz w:val="22"/>
          <w:szCs w:val="22"/>
        </w:rPr>
        <w:t>-</w:t>
      </w:r>
      <w:r w:rsidRPr="006A051C">
        <w:rPr>
          <w:rFonts w:ascii="Helvetica" w:hAnsi="Helvetica" w:cs="Calibri"/>
          <w:sz w:val="22"/>
          <w:szCs w:val="22"/>
        </w:rPr>
        <w:t xml:space="preserve"> capace di riportare alla luce il potente legame che esiste tra la vulnerabilità̀ umana e la forza creativa.</w:t>
      </w:r>
    </w:p>
    <w:p w14:paraId="3F7DB646" w14:textId="77777777" w:rsidR="002D332D" w:rsidRPr="006A051C" w:rsidRDefault="002D332D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54C6714C" w14:textId="77777777" w:rsidR="00571138" w:rsidRPr="00571138" w:rsidRDefault="00571138" w:rsidP="006A051C">
      <w:pPr>
        <w:jc w:val="both"/>
        <w:rPr>
          <w:rFonts w:ascii="Helvetica" w:hAnsi="Helvetica" w:cs="Calibri"/>
          <w:b/>
          <w:bCs/>
          <w:i/>
          <w:iCs/>
          <w:sz w:val="22"/>
          <w:szCs w:val="22"/>
          <w:lang w:val="it"/>
        </w:rPr>
      </w:pPr>
      <w:r w:rsidRPr="00571138">
        <w:rPr>
          <w:rFonts w:ascii="Helvetica" w:hAnsi="Helvetica" w:cs="Calibri"/>
          <w:b/>
          <w:bCs/>
          <w:sz w:val="22"/>
          <w:szCs w:val="22"/>
          <w:lang w:val="it"/>
        </w:rPr>
        <w:t xml:space="preserve">La serie fotografica </w:t>
      </w:r>
      <w:r w:rsidRPr="00571138">
        <w:rPr>
          <w:rFonts w:ascii="Helvetica" w:hAnsi="Helvetica" w:cs="Calibri"/>
          <w:b/>
          <w:bCs/>
          <w:i/>
          <w:iCs/>
          <w:sz w:val="22"/>
          <w:szCs w:val="22"/>
          <w:lang w:val="it"/>
        </w:rPr>
        <w:t>Terre rare</w:t>
      </w:r>
    </w:p>
    <w:p w14:paraId="5BF55097" w14:textId="77777777" w:rsidR="002D332D" w:rsidRDefault="00571138" w:rsidP="006A051C">
      <w:pPr>
        <w:jc w:val="both"/>
        <w:rPr>
          <w:rFonts w:ascii="Helvetica" w:hAnsi="Helvetica" w:cs="Calibri"/>
          <w:sz w:val="22"/>
          <w:szCs w:val="22"/>
          <w:lang w:val="it"/>
        </w:rPr>
      </w:pPr>
      <w:r w:rsidRPr="00571138">
        <w:rPr>
          <w:rFonts w:ascii="Helvetica" w:hAnsi="Helvetica" w:cs="Calibri"/>
          <w:sz w:val="22"/>
          <w:szCs w:val="22"/>
          <w:lang w:val="it"/>
        </w:rPr>
        <w:t xml:space="preserve">Oltre </w:t>
      </w:r>
      <w:r w:rsidR="002D332D" w:rsidRPr="00AB71F1">
        <w:rPr>
          <w:rFonts w:ascii="Helvetica" w:hAnsi="Helvetica" w:cs="Calibri"/>
          <w:b/>
          <w:bCs/>
          <w:sz w:val="22"/>
          <w:szCs w:val="22"/>
          <w:lang w:val="it"/>
        </w:rPr>
        <w:t>40</w:t>
      </w:r>
      <w:r w:rsidRPr="00AB71F1">
        <w:rPr>
          <w:rFonts w:ascii="Helvetica" w:hAnsi="Helvetica" w:cs="Calibri"/>
          <w:b/>
          <w:bCs/>
          <w:sz w:val="22"/>
          <w:szCs w:val="22"/>
          <w:lang w:val="it"/>
        </w:rPr>
        <w:t xml:space="preserve"> fotografie</w:t>
      </w:r>
      <w:r w:rsidRPr="00571138">
        <w:rPr>
          <w:rFonts w:ascii="Helvetica" w:hAnsi="Helvetica" w:cs="Calibri"/>
          <w:sz w:val="22"/>
          <w:szCs w:val="22"/>
          <w:lang w:val="it"/>
        </w:rPr>
        <w:t xml:space="preserve"> raccolte nella serie </w:t>
      </w:r>
      <w:r w:rsidRPr="00571138">
        <w:rPr>
          <w:rFonts w:ascii="Helvetica" w:hAnsi="Helvetica" w:cs="Calibri"/>
          <w:i/>
          <w:iCs/>
          <w:sz w:val="22"/>
          <w:szCs w:val="22"/>
          <w:lang w:val="it"/>
        </w:rPr>
        <w:t>Terre Rare</w:t>
      </w:r>
      <w:r w:rsidRPr="00571138">
        <w:rPr>
          <w:rFonts w:ascii="Helvetica" w:hAnsi="Helvetica" w:cs="Calibri"/>
          <w:sz w:val="22"/>
          <w:szCs w:val="22"/>
          <w:lang w:val="it"/>
        </w:rPr>
        <w:t xml:space="preserve"> </w:t>
      </w:r>
      <w:r w:rsidR="002D332D">
        <w:rPr>
          <w:rFonts w:ascii="Helvetica" w:hAnsi="Helvetica" w:cs="Calibri"/>
          <w:sz w:val="22"/>
          <w:szCs w:val="22"/>
          <w:lang w:val="it"/>
        </w:rPr>
        <w:t>r</w:t>
      </w:r>
      <w:r w:rsidRPr="00571138">
        <w:rPr>
          <w:rFonts w:ascii="Helvetica" w:hAnsi="Helvetica" w:cs="Calibri"/>
          <w:sz w:val="22"/>
          <w:szCs w:val="22"/>
          <w:lang w:val="it"/>
        </w:rPr>
        <w:t>accontano il viaggio attraverso i recessi abbandonati dell</w:t>
      </w:r>
      <w:r w:rsidR="002D332D">
        <w:rPr>
          <w:rFonts w:ascii="Helvetica" w:hAnsi="Helvetica" w:cs="Calibri"/>
          <w:sz w:val="22"/>
          <w:szCs w:val="22"/>
          <w:lang w:val="it"/>
        </w:rPr>
        <w:t>’</w:t>
      </w:r>
      <w:r w:rsidRPr="00571138">
        <w:rPr>
          <w:rFonts w:ascii="Helvetica" w:hAnsi="Helvetica" w:cs="Calibri"/>
          <w:sz w:val="22"/>
          <w:szCs w:val="22"/>
          <w:lang w:val="it"/>
        </w:rPr>
        <w:t>ex Carcere, dove le pareti trasudano storie di sofferenza e resistenza.</w:t>
      </w:r>
      <w:r w:rsidR="002D332D">
        <w:rPr>
          <w:rFonts w:ascii="Helvetica" w:hAnsi="Helvetica" w:cs="Calibri"/>
          <w:sz w:val="22"/>
          <w:szCs w:val="22"/>
          <w:lang w:val="it"/>
        </w:rPr>
        <w:t xml:space="preserve"> T</w:t>
      </w:r>
      <w:r w:rsidRPr="00571138">
        <w:rPr>
          <w:rFonts w:ascii="Helvetica" w:hAnsi="Helvetica" w:cs="Calibri"/>
          <w:sz w:val="22"/>
          <w:szCs w:val="22"/>
          <w:lang w:val="it"/>
        </w:rPr>
        <w:t>ra le sbarre arrugginite e le finestre rotte che filtrano la luce naturale come flebili speranze, emerge una narrazione visiva che sfida il pensiero convenzionale.</w:t>
      </w:r>
    </w:p>
    <w:p w14:paraId="6D21A4D8" w14:textId="77777777" w:rsidR="00571138" w:rsidRPr="00571138" w:rsidRDefault="00571138" w:rsidP="006A051C">
      <w:pPr>
        <w:jc w:val="both"/>
        <w:rPr>
          <w:rFonts w:ascii="Helvetica" w:hAnsi="Helvetica" w:cs="Calibri"/>
          <w:sz w:val="22"/>
          <w:szCs w:val="22"/>
          <w:lang w:val="it"/>
        </w:rPr>
      </w:pPr>
      <w:r w:rsidRPr="00571138">
        <w:rPr>
          <w:rFonts w:ascii="Helvetica" w:hAnsi="Helvetica" w:cs="Calibri"/>
          <w:sz w:val="22"/>
          <w:szCs w:val="22"/>
          <w:lang w:val="it"/>
        </w:rPr>
        <w:t>Gli scatti catturano l</w:t>
      </w:r>
      <w:r w:rsidR="009B3E6A">
        <w:rPr>
          <w:rFonts w:ascii="Helvetica" w:hAnsi="Helvetica" w:cs="Calibri"/>
          <w:sz w:val="22"/>
          <w:szCs w:val="22"/>
          <w:lang w:val="it"/>
        </w:rPr>
        <w:t>’</w:t>
      </w:r>
      <w:r w:rsidRPr="00571138">
        <w:rPr>
          <w:rFonts w:ascii="Helvetica" w:hAnsi="Helvetica" w:cs="Calibri"/>
          <w:sz w:val="22"/>
          <w:szCs w:val="22"/>
          <w:lang w:val="it"/>
        </w:rPr>
        <w:t>autenticità degli spazi abbandonati con una sensibilità etica e politica</w:t>
      </w:r>
      <w:r w:rsidR="009B3E6A">
        <w:rPr>
          <w:rFonts w:ascii="Helvetica" w:hAnsi="Helvetica" w:cs="Calibri"/>
          <w:sz w:val="22"/>
          <w:szCs w:val="22"/>
          <w:lang w:val="it"/>
        </w:rPr>
        <w:t xml:space="preserve"> e raccontano </w:t>
      </w:r>
      <w:r w:rsidRPr="00571138">
        <w:rPr>
          <w:rFonts w:ascii="Helvetica" w:hAnsi="Helvetica" w:cs="Calibri"/>
          <w:sz w:val="22"/>
          <w:szCs w:val="22"/>
          <w:lang w:val="it"/>
        </w:rPr>
        <w:t>una storia di claustrofobia e oppressione, intessendo un ritratto universale della condizione umana.</w:t>
      </w:r>
    </w:p>
    <w:p w14:paraId="3EBDD334" w14:textId="77777777" w:rsidR="00571138" w:rsidRPr="006A051C" w:rsidRDefault="00571138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135C388D" w14:textId="77777777" w:rsidR="00571138" w:rsidRPr="006A051C" w:rsidRDefault="00571138" w:rsidP="006A051C">
      <w:pPr>
        <w:jc w:val="both"/>
        <w:rPr>
          <w:rFonts w:ascii="Helvetica" w:hAnsi="Helvetica" w:cs="Calibri"/>
          <w:b/>
          <w:bCs/>
          <w:sz w:val="22"/>
          <w:szCs w:val="22"/>
        </w:rPr>
      </w:pPr>
      <w:r w:rsidRPr="006A051C">
        <w:rPr>
          <w:rFonts w:ascii="Helvetica" w:hAnsi="Helvetica" w:cs="Calibri"/>
          <w:b/>
          <w:bCs/>
          <w:sz w:val="22"/>
          <w:szCs w:val="22"/>
        </w:rPr>
        <w:t>EVENTI IN MOSTRA</w:t>
      </w:r>
    </w:p>
    <w:p w14:paraId="53F237B6" w14:textId="77777777" w:rsidR="003114E5" w:rsidRPr="006A051C" w:rsidRDefault="00AB71F1" w:rsidP="006A051C">
      <w:pPr>
        <w:jc w:val="both"/>
        <w:rPr>
          <w:rFonts w:ascii="Helvetica" w:hAnsi="Helvetica" w:cs="Calibri"/>
          <w:sz w:val="22"/>
          <w:szCs w:val="22"/>
        </w:rPr>
      </w:pPr>
      <w:r>
        <w:rPr>
          <w:rFonts w:ascii="Helvetica" w:hAnsi="Helvetica" w:cs="Calibri"/>
          <w:sz w:val="22"/>
          <w:szCs w:val="22"/>
        </w:rPr>
        <w:t>N</w:t>
      </w:r>
      <w:r w:rsidR="00FB7D29" w:rsidRPr="006A051C">
        <w:rPr>
          <w:rFonts w:ascii="Helvetica" w:hAnsi="Helvetica" w:cs="Calibri"/>
          <w:sz w:val="22"/>
          <w:szCs w:val="22"/>
        </w:rPr>
        <w:t>el periodo di mostra, gli spazi espositivi saranno palcoscenico per eventi performativi curati da Roberta Melasecca e Michela Becchis,</w:t>
      </w:r>
      <w:r w:rsidR="00FB7D29" w:rsidRPr="006A051C">
        <w:rPr>
          <w:rFonts w:ascii="Helvetica" w:hAnsi="Helvetica" w:cs="Calibri"/>
          <w:b/>
          <w:bCs/>
          <w:sz w:val="22"/>
          <w:szCs w:val="22"/>
        </w:rPr>
        <w:t xml:space="preserve"> </w:t>
      </w:r>
      <w:r w:rsidR="00FB7D29" w:rsidRPr="006A051C">
        <w:rPr>
          <w:rFonts w:ascii="Helvetica" w:hAnsi="Helvetica" w:cs="Calibri"/>
          <w:sz w:val="22"/>
          <w:szCs w:val="22"/>
        </w:rPr>
        <w:t>con la partecipazione delle artiste Daniela Beltra</w:t>
      </w:r>
      <w:r w:rsidR="003114E5" w:rsidRPr="006A051C">
        <w:rPr>
          <w:rFonts w:ascii="Helvetica" w:hAnsi="Helvetica" w:cs="Calibri"/>
          <w:sz w:val="22"/>
          <w:szCs w:val="22"/>
        </w:rPr>
        <w:t>n</w:t>
      </w:r>
      <w:r w:rsidR="00FB7D29" w:rsidRPr="006A051C">
        <w:rPr>
          <w:rFonts w:ascii="Helvetica" w:hAnsi="Helvetica" w:cs="Calibri"/>
          <w:sz w:val="22"/>
          <w:szCs w:val="22"/>
        </w:rPr>
        <w:t>i, Francesca Di Ciaula, Anahi Mariotti e Silvia Stucky</w:t>
      </w:r>
      <w:r w:rsidR="003114E5" w:rsidRPr="006A051C">
        <w:rPr>
          <w:rFonts w:ascii="Helvetica" w:hAnsi="Helvetica" w:cs="Calibri"/>
          <w:sz w:val="22"/>
          <w:szCs w:val="22"/>
        </w:rPr>
        <w:t>.</w:t>
      </w:r>
    </w:p>
    <w:p w14:paraId="0E502DB1" w14:textId="77777777" w:rsidR="00250650" w:rsidRPr="006A051C" w:rsidRDefault="00250650" w:rsidP="006A051C">
      <w:pPr>
        <w:jc w:val="both"/>
        <w:rPr>
          <w:rFonts w:ascii="Helvetica" w:eastAsia="Helvetica Neue" w:hAnsi="Helvetica" w:cs="Calibri"/>
          <w:b/>
          <w:bCs/>
          <w:sz w:val="22"/>
          <w:szCs w:val="22"/>
        </w:rPr>
      </w:pPr>
    </w:p>
    <w:p w14:paraId="34F59A58" w14:textId="77777777" w:rsidR="003114E5" w:rsidRPr="006A051C" w:rsidRDefault="003114E5" w:rsidP="006A051C">
      <w:pPr>
        <w:jc w:val="both"/>
        <w:rPr>
          <w:rFonts w:ascii="Helvetica" w:eastAsia="Helvetica Neue" w:hAnsi="Helvetica" w:cs="Calibri"/>
          <w:b/>
          <w:bCs/>
          <w:i/>
          <w:sz w:val="22"/>
          <w:szCs w:val="22"/>
        </w:rPr>
      </w:pPr>
      <w:r w:rsidRPr="006A051C">
        <w:rPr>
          <w:rFonts w:ascii="Helvetica" w:eastAsia="Helvetica Neue" w:hAnsi="Helvetica" w:cs="Calibri"/>
          <w:b/>
          <w:bCs/>
          <w:sz w:val="22"/>
          <w:szCs w:val="22"/>
        </w:rPr>
        <w:t>DICHIARAZIONI</w:t>
      </w:r>
    </w:p>
    <w:p w14:paraId="4D2F00E7" w14:textId="4FF67BC5" w:rsidR="003114E5" w:rsidRDefault="003114E5" w:rsidP="006A051C">
      <w:pPr>
        <w:jc w:val="both"/>
        <w:rPr>
          <w:rFonts w:ascii="Helvetica" w:eastAsia="Helvetica Neue" w:hAnsi="Helvetica" w:cs="Calibri"/>
          <w:i/>
          <w:sz w:val="22"/>
          <w:szCs w:val="22"/>
        </w:rPr>
      </w:pPr>
      <w:r w:rsidRPr="006A051C">
        <w:rPr>
          <w:rFonts w:ascii="Helvetica" w:eastAsia="Helvetica Neue" w:hAnsi="Helvetica" w:cs="Calibri"/>
          <w:i/>
          <w:sz w:val="22"/>
          <w:szCs w:val="22"/>
        </w:rPr>
        <w:t>“La collaborazione triennale con IOSONOVULNERABILE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 – afferma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Pierluigi Sanna</w:t>
      </w:r>
      <w:r w:rsidRPr="006A051C">
        <w:rPr>
          <w:rFonts w:ascii="Helvetica" w:eastAsia="Helvetica Neue" w:hAnsi="Helvetica" w:cs="Calibri"/>
          <w:sz w:val="22"/>
          <w:szCs w:val="22"/>
        </w:rPr>
        <w:t>,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sz w:val="22"/>
          <w:szCs w:val="22"/>
        </w:rPr>
        <w:t>Vicesindaco Città metropolitana di Roma Capitale</w:t>
      </w:r>
      <w:r w:rsidR="00AB71F1">
        <w:rPr>
          <w:rFonts w:ascii="Helvetica" w:eastAsia="Helvetica Neue" w:hAnsi="Helvetica" w:cs="Calibri"/>
          <w:sz w:val="22"/>
          <w:szCs w:val="22"/>
        </w:rPr>
        <w:t xml:space="preserve"> </w:t>
      </w:r>
      <w:r w:rsidR="00AB71F1" w:rsidRPr="006A051C">
        <w:rPr>
          <w:rFonts w:ascii="Helvetica" w:eastAsia="Helvetica Neue" w:hAnsi="Helvetica" w:cs="Calibri"/>
          <w:sz w:val="22"/>
          <w:szCs w:val="22"/>
        </w:rPr>
        <w:t>–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>rafforza il nostro impegno costante nel costruire modelli di sviluppo umano e collettivo che riflett</w:t>
      </w:r>
      <w:r w:rsidR="00AB71F1">
        <w:rPr>
          <w:rFonts w:ascii="Helvetica" w:eastAsia="Helvetica Neue" w:hAnsi="Helvetica" w:cs="Calibri"/>
          <w:i/>
          <w:sz w:val="22"/>
          <w:szCs w:val="22"/>
        </w:rPr>
        <w:t>o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>no la complessità e la bellezza della nostra esistenza”.</w:t>
      </w:r>
    </w:p>
    <w:p w14:paraId="48F668B4" w14:textId="77777777" w:rsidR="00F8562A" w:rsidRPr="006A051C" w:rsidRDefault="00F8562A" w:rsidP="006A051C">
      <w:pPr>
        <w:jc w:val="both"/>
        <w:rPr>
          <w:rFonts w:ascii="Helvetica" w:eastAsia="Helvetica Neue" w:hAnsi="Helvetica" w:cs="Calibri"/>
          <w:i/>
          <w:sz w:val="22"/>
          <w:szCs w:val="22"/>
        </w:rPr>
      </w:pPr>
    </w:p>
    <w:p w14:paraId="1F427D14" w14:textId="77777777" w:rsidR="003114E5" w:rsidRDefault="003114E5" w:rsidP="006A051C">
      <w:pPr>
        <w:jc w:val="both"/>
        <w:rPr>
          <w:rFonts w:ascii="Helvetica" w:eastAsia="Helvetica Neue" w:hAnsi="Helvetica" w:cs="Calibri"/>
          <w:i/>
          <w:sz w:val="22"/>
          <w:szCs w:val="22"/>
        </w:rPr>
      </w:pPr>
      <w:r w:rsidRPr="006A051C">
        <w:rPr>
          <w:rFonts w:ascii="Helvetica" w:eastAsia="Helvetica Neue" w:hAnsi="Helvetica" w:cs="Calibri"/>
          <w:i/>
          <w:sz w:val="22"/>
          <w:szCs w:val="22"/>
        </w:rPr>
        <w:t>“Il fulcro di tutto il progetto culturale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 xml:space="preserve">è il tema della vulnerabilità, 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– dichiara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Federico Mollicone</w:t>
      </w:r>
      <w:r w:rsidRPr="006A051C">
        <w:rPr>
          <w:rFonts w:ascii="Helvetica" w:eastAsia="Helvetica Neue" w:hAnsi="Helvetica" w:cs="Calibri"/>
          <w:sz w:val="22"/>
          <w:szCs w:val="22"/>
        </w:rPr>
        <w:t>, Presidente Commissione Cultura della Camera dei deputati –</w:t>
      </w:r>
      <w:r w:rsidR="00AB71F1">
        <w:rPr>
          <w:rFonts w:ascii="Helvetica" w:eastAsia="Helvetica Neue" w:hAnsi="Helvetica" w:cs="Calibri"/>
          <w:i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>che si esprime esteticamente e trasversalmente in molteplici modi. L’arte ha il potere mitopoietic</w:t>
      </w:r>
      <w:r w:rsidR="00AB71F1">
        <w:rPr>
          <w:rFonts w:ascii="Helvetica" w:eastAsia="Helvetica Neue" w:hAnsi="Helvetica" w:cs="Calibri"/>
          <w:i/>
          <w:sz w:val="22"/>
          <w:szCs w:val="22"/>
        </w:rPr>
        <w:t>o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 xml:space="preserve"> di trasformare la vulnerabilità</w:t>
      </w:r>
      <w:r w:rsidR="00AB71F1">
        <w:rPr>
          <w:rFonts w:ascii="Helvetica" w:eastAsia="Helvetica Neue" w:hAnsi="Helvetica" w:cs="Calibri"/>
          <w:i/>
          <w:sz w:val="22"/>
          <w:szCs w:val="22"/>
        </w:rPr>
        <w:t>,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 xml:space="preserve"> il degrado, il disagio, la sofferenza e la solitudine</w:t>
      </w:r>
      <w:r w:rsidR="00AB71F1">
        <w:rPr>
          <w:rFonts w:ascii="Helvetica" w:eastAsia="Helvetica Neue" w:hAnsi="Helvetica" w:cs="Calibri"/>
          <w:i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i/>
          <w:sz w:val="22"/>
          <w:szCs w:val="22"/>
        </w:rPr>
        <w:t>in bellezza. Come scrive il curatore Illuminato, “l'arte non è un lusso, ma una necessità vitale”.</w:t>
      </w:r>
    </w:p>
    <w:p w14:paraId="54C535F7" w14:textId="77777777" w:rsidR="00AB71F1" w:rsidRPr="006A051C" w:rsidRDefault="00AB71F1" w:rsidP="006A051C">
      <w:pPr>
        <w:jc w:val="both"/>
        <w:rPr>
          <w:rFonts w:ascii="Helvetica" w:eastAsia="Helvetica Neue" w:hAnsi="Helvetica" w:cs="Calibri"/>
          <w:i/>
          <w:sz w:val="22"/>
          <w:szCs w:val="22"/>
        </w:rPr>
      </w:pPr>
    </w:p>
    <w:p w14:paraId="2CB42C6F" w14:textId="77777777" w:rsidR="006B7C75" w:rsidRDefault="003114E5" w:rsidP="006A051C">
      <w:pPr>
        <w:jc w:val="both"/>
        <w:rPr>
          <w:rFonts w:ascii="Helvetica" w:eastAsia="Helvetica Neue" w:hAnsi="Helvetica" w:cs="Calibri"/>
          <w:sz w:val="22"/>
          <w:szCs w:val="22"/>
        </w:rPr>
      </w:pPr>
      <w:r w:rsidRPr="006A051C">
        <w:rPr>
          <w:rFonts w:ascii="Helvetica" w:eastAsia="Helvetica Neue" w:hAnsi="Helvetica" w:cs="Calibri"/>
          <w:i/>
          <w:sz w:val="22"/>
          <w:szCs w:val="22"/>
        </w:rPr>
        <w:t xml:space="preserve">“IOSONOVULNERABILE incarna uno dei principi alla base della diplomazia culturale del nostro Paese: l'inclusione, realizzata attraverso una fruttuosa collaborazione tra istituzioni pubbliche e </w:t>
      </w:r>
      <w:r w:rsidRPr="006A051C">
        <w:rPr>
          <w:rFonts w:ascii="Helvetica" w:eastAsia="Helvetica Neue" w:hAnsi="Helvetica" w:cs="Calibri"/>
          <w:i/>
          <w:sz w:val="22"/>
          <w:szCs w:val="22"/>
        </w:rPr>
        <w:lastRenderedPageBreak/>
        <w:t>realtà non-profit</w:t>
      </w:r>
      <w:r w:rsidRPr="006A051C">
        <w:rPr>
          <w:rFonts w:ascii="Helvetica" w:eastAsia="Helvetica Neue" w:hAnsi="Helvetica" w:cs="Calibri"/>
          <w:sz w:val="22"/>
          <w:szCs w:val="22"/>
        </w:rPr>
        <w:t>”</w:t>
      </w:r>
      <w:r w:rsidR="00AB71F1">
        <w:rPr>
          <w:rFonts w:ascii="Helvetica" w:eastAsia="Helvetica Neue" w:hAnsi="Helvetica" w:cs="Calibri"/>
          <w:sz w:val="22"/>
          <w:szCs w:val="22"/>
        </w:rPr>
        <w:t xml:space="preserve"> </w:t>
      </w:r>
      <w:r w:rsidR="00AB71F1" w:rsidRPr="006A051C">
        <w:rPr>
          <w:rFonts w:ascii="Helvetica" w:eastAsia="Helvetica Neue" w:hAnsi="Helvetica" w:cs="Calibri"/>
          <w:sz w:val="22"/>
          <w:szCs w:val="22"/>
        </w:rPr>
        <w:t>–</w:t>
      </w:r>
      <w:r w:rsidR="00AB71F1">
        <w:rPr>
          <w:rFonts w:ascii="Helvetica" w:eastAsia="Helvetica Neue" w:hAnsi="Helvetica" w:cs="Calibri"/>
          <w:sz w:val="22"/>
          <w:szCs w:val="22"/>
        </w:rPr>
        <w:t xml:space="preserve"> 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afferma </w:t>
      </w:r>
      <w:r w:rsidRPr="006A051C">
        <w:rPr>
          <w:rFonts w:ascii="Helvetica" w:eastAsia="Helvetica Neue" w:hAnsi="Helvetica" w:cs="Calibri"/>
          <w:b/>
          <w:sz w:val="22"/>
          <w:szCs w:val="22"/>
        </w:rPr>
        <w:t>Marco Maria Cerbo,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 Capo dell’Unità per il coordinamento degli Istituti italiani di cultura del Ministero degli Affari Esteri e della Cooperazione internazionale.</w:t>
      </w:r>
      <w:bookmarkEnd w:id="1"/>
      <w:bookmarkEnd w:id="2"/>
    </w:p>
    <w:p w14:paraId="171960CA" w14:textId="77777777" w:rsidR="00AB71F1" w:rsidRDefault="00AB71F1" w:rsidP="006A051C">
      <w:pPr>
        <w:jc w:val="both"/>
        <w:rPr>
          <w:rFonts w:ascii="Helvetica" w:eastAsia="Helvetica Neue" w:hAnsi="Helvetica" w:cs="Calibri"/>
          <w:sz w:val="22"/>
          <w:szCs w:val="22"/>
        </w:rPr>
      </w:pPr>
    </w:p>
    <w:p w14:paraId="5A0FD9F6" w14:textId="77777777" w:rsidR="00AC4AF6" w:rsidRPr="006A051C" w:rsidRDefault="00AC4AF6" w:rsidP="006A051C">
      <w:pPr>
        <w:jc w:val="both"/>
        <w:rPr>
          <w:rFonts w:ascii="Helvetica" w:hAnsi="Helvetica" w:cs="Calibri"/>
          <w:sz w:val="22"/>
          <w:szCs w:val="22"/>
        </w:rPr>
      </w:pPr>
      <w:r w:rsidRPr="00FD362B">
        <w:rPr>
          <w:rFonts w:ascii="Helvetica" w:hAnsi="Helvetica" w:cs="Calibri"/>
          <w:b/>
          <w:bCs/>
          <w:sz w:val="22"/>
          <w:szCs w:val="22"/>
        </w:rPr>
        <w:t>Media partner dell’evento</w:t>
      </w:r>
      <w:r w:rsidRPr="006A051C">
        <w:rPr>
          <w:rFonts w:ascii="Helvetica" w:hAnsi="Helvetica" w:cs="Calibri"/>
          <w:sz w:val="22"/>
          <w:szCs w:val="22"/>
        </w:rPr>
        <w:t>:</w:t>
      </w:r>
      <w:r w:rsidR="002E2135"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Exibart</w:t>
      </w:r>
      <w:r w:rsidR="002E2135" w:rsidRPr="006A051C">
        <w:rPr>
          <w:rFonts w:ascii="Helvetica" w:hAnsi="Helvetica" w:cs="Calibri"/>
          <w:sz w:val="22"/>
          <w:szCs w:val="22"/>
        </w:rPr>
        <w:t xml:space="preserve"> e </w:t>
      </w:r>
      <w:r w:rsidRPr="006A051C">
        <w:rPr>
          <w:rFonts w:ascii="Helvetica" w:hAnsi="Helvetica" w:cs="Calibri"/>
          <w:sz w:val="22"/>
          <w:szCs w:val="22"/>
        </w:rPr>
        <w:t>VulnerarTe Magazine</w:t>
      </w:r>
      <w:r w:rsidR="002E2135" w:rsidRPr="006A051C">
        <w:rPr>
          <w:rFonts w:ascii="Helvetica" w:hAnsi="Helvetica" w:cs="Calibri"/>
          <w:sz w:val="22"/>
          <w:szCs w:val="22"/>
        </w:rPr>
        <w:t xml:space="preserve">, testata </w:t>
      </w:r>
      <w:r w:rsidRPr="006A051C">
        <w:rPr>
          <w:rFonts w:ascii="Helvetica" w:hAnsi="Helvetica" w:cs="Calibri"/>
          <w:sz w:val="22"/>
          <w:szCs w:val="22"/>
        </w:rPr>
        <w:t>nat</w:t>
      </w:r>
      <w:r w:rsidR="002E2135" w:rsidRPr="006A051C">
        <w:rPr>
          <w:rFonts w:ascii="Helvetica" w:hAnsi="Helvetica" w:cs="Calibri"/>
          <w:sz w:val="22"/>
          <w:szCs w:val="22"/>
        </w:rPr>
        <w:t>a</w:t>
      </w:r>
      <w:r w:rsidRPr="006A051C">
        <w:rPr>
          <w:rFonts w:ascii="Helvetica" w:hAnsi="Helvetica" w:cs="Calibri"/>
          <w:sz w:val="22"/>
          <w:szCs w:val="22"/>
        </w:rPr>
        <w:t xml:space="preserve"> dal progetto artistico.</w:t>
      </w:r>
    </w:p>
    <w:p w14:paraId="2D29A529" w14:textId="77777777" w:rsidR="00AB71F1" w:rsidRDefault="00AB71F1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31B1D3DD" w14:textId="4689B72B" w:rsidR="00AC4AF6" w:rsidRPr="006A051C" w:rsidRDefault="00AC4AF6" w:rsidP="006A051C">
      <w:pPr>
        <w:jc w:val="both"/>
        <w:rPr>
          <w:rFonts w:ascii="Helvetica" w:hAnsi="Helvetica" w:cs="Calibri"/>
          <w:sz w:val="22"/>
          <w:szCs w:val="22"/>
        </w:rPr>
      </w:pPr>
      <w:r w:rsidRPr="00FD362B">
        <w:rPr>
          <w:rFonts w:ascii="Helvetica" w:hAnsi="Helvetica" w:cs="Calibri"/>
          <w:b/>
          <w:bCs/>
          <w:sz w:val="22"/>
          <w:szCs w:val="22"/>
        </w:rPr>
        <w:t>Si ringrazia</w:t>
      </w:r>
      <w:r w:rsidRPr="006A051C">
        <w:rPr>
          <w:rFonts w:ascii="Helvetica" w:hAnsi="Helvetica" w:cs="Calibri"/>
          <w:sz w:val="22"/>
          <w:szCs w:val="22"/>
        </w:rPr>
        <w:t xml:space="preserve"> per la collaborazione tecnica:</w:t>
      </w:r>
      <w:r w:rsidR="002E2135" w:rsidRPr="006A051C">
        <w:rPr>
          <w:rFonts w:ascii="Helvetica" w:hAnsi="Helvetica" w:cs="Calibri"/>
          <w:sz w:val="22"/>
          <w:szCs w:val="22"/>
        </w:rPr>
        <w:t xml:space="preserve"> </w:t>
      </w:r>
      <w:r w:rsidRPr="006A051C">
        <w:rPr>
          <w:rFonts w:ascii="Helvetica" w:hAnsi="Helvetica" w:cs="Calibri"/>
          <w:sz w:val="22"/>
          <w:szCs w:val="22"/>
        </w:rPr>
        <w:t>Associazione culturale blowart, Teatro Valmisa, Museo Orto Botanico Sapienza Università di Roma, Art Sound 81, Pyramid Factory</w:t>
      </w:r>
      <w:r w:rsidR="007E66CB">
        <w:rPr>
          <w:rFonts w:ascii="Helvetica" w:hAnsi="Helvetica" w:cs="Calibri"/>
          <w:sz w:val="22"/>
          <w:szCs w:val="22"/>
        </w:rPr>
        <w:t xml:space="preserve">, </w:t>
      </w:r>
      <w:r w:rsidR="007E66CB" w:rsidRPr="007E66CB">
        <w:rPr>
          <w:rFonts w:ascii="Helvetica" w:hAnsi="Helvetica" w:cs="Calibri"/>
          <w:sz w:val="22"/>
          <w:szCs w:val="22"/>
        </w:rPr>
        <w:t>Casale del Giglio</w:t>
      </w:r>
      <w:r w:rsidRPr="006A051C">
        <w:rPr>
          <w:rFonts w:ascii="Helvetica" w:hAnsi="Helvetica" w:cs="Calibri"/>
          <w:sz w:val="22"/>
          <w:szCs w:val="22"/>
        </w:rPr>
        <w:t>.</w:t>
      </w:r>
    </w:p>
    <w:p w14:paraId="0E198115" w14:textId="77777777" w:rsidR="00AB71F1" w:rsidRDefault="00AB71F1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6F013ED7" w14:textId="5D2F2C72" w:rsidR="002E2135" w:rsidRDefault="002E2135" w:rsidP="006A051C">
      <w:pPr>
        <w:jc w:val="both"/>
        <w:rPr>
          <w:rFonts w:ascii="Helvetica" w:hAnsi="Helvetica" w:cs="Calibri"/>
          <w:sz w:val="22"/>
          <w:szCs w:val="22"/>
        </w:rPr>
      </w:pPr>
      <w:r w:rsidRPr="00FD362B">
        <w:rPr>
          <w:rFonts w:ascii="Helvetica" w:hAnsi="Helvetica" w:cs="Calibri"/>
          <w:b/>
          <w:bCs/>
          <w:sz w:val="22"/>
          <w:szCs w:val="22"/>
        </w:rPr>
        <w:t>Un ringraziamento particolare</w:t>
      </w:r>
      <w:r w:rsidRPr="006A051C">
        <w:rPr>
          <w:rFonts w:ascii="Helvetica" w:hAnsi="Helvetica" w:cs="Calibri"/>
          <w:sz w:val="22"/>
          <w:szCs w:val="22"/>
        </w:rPr>
        <w:t xml:space="preserve"> a Gino Potini per l</w:t>
      </w:r>
      <w:r w:rsidR="001F2ECB">
        <w:rPr>
          <w:rFonts w:ascii="Helvetica" w:hAnsi="Helvetica" w:cs="Calibri"/>
          <w:sz w:val="22"/>
          <w:szCs w:val="22"/>
        </w:rPr>
        <w:t xml:space="preserve">a </w:t>
      </w:r>
      <w:r w:rsidR="001F2ECB" w:rsidRPr="00947385">
        <w:rPr>
          <w:rFonts w:ascii="Helvetica" w:hAnsi="Helvetica" w:cs="Calibri"/>
          <w:color w:val="000000" w:themeColor="text1"/>
          <w:sz w:val="22"/>
          <w:szCs w:val="22"/>
        </w:rPr>
        <w:t xml:space="preserve">direzione luci </w:t>
      </w:r>
      <w:r w:rsidR="001F2ECB">
        <w:rPr>
          <w:rFonts w:ascii="Helvetica" w:hAnsi="Helvetica" w:cs="Calibri"/>
          <w:sz w:val="22"/>
          <w:szCs w:val="22"/>
        </w:rPr>
        <w:t xml:space="preserve">della </w:t>
      </w:r>
      <w:r w:rsidRPr="006A051C">
        <w:rPr>
          <w:rFonts w:ascii="Helvetica" w:hAnsi="Helvetica" w:cs="Calibri"/>
          <w:sz w:val="22"/>
          <w:szCs w:val="22"/>
        </w:rPr>
        <w:t xml:space="preserve">mostra a </w:t>
      </w:r>
      <w:r w:rsidR="00FD362B">
        <w:rPr>
          <w:rFonts w:ascii="Helvetica" w:hAnsi="Helvetica" w:cs="Calibri"/>
          <w:sz w:val="22"/>
          <w:szCs w:val="22"/>
        </w:rPr>
        <w:t>Villa</w:t>
      </w:r>
      <w:r w:rsidRPr="006A051C">
        <w:rPr>
          <w:rFonts w:ascii="Helvetica" w:hAnsi="Helvetica" w:cs="Calibri"/>
          <w:sz w:val="22"/>
          <w:szCs w:val="22"/>
        </w:rPr>
        <w:t xml:space="preserve"> Altieri</w:t>
      </w:r>
      <w:r w:rsidR="00AC4AF6" w:rsidRPr="006A051C">
        <w:rPr>
          <w:rFonts w:ascii="Helvetica" w:hAnsi="Helvetica" w:cs="Calibri"/>
          <w:sz w:val="22"/>
          <w:szCs w:val="22"/>
        </w:rPr>
        <w:t>.</w:t>
      </w:r>
    </w:p>
    <w:p w14:paraId="29388225" w14:textId="77777777" w:rsidR="003F57F4" w:rsidRDefault="003F57F4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4D8B1055" w14:textId="77777777" w:rsidR="003F57F4" w:rsidRPr="003F57F4" w:rsidRDefault="003F57F4" w:rsidP="003F57F4">
      <w:pPr>
        <w:jc w:val="both"/>
        <w:rPr>
          <w:rFonts w:ascii="Helvetica" w:hAnsi="Helvetica" w:cs="Calibri"/>
          <w:sz w:val="22"/>
          <w:szCs w:val="22"/>
        </w:rPr>
      </w:pPr>
      <w:r w:rsidRPr="003F57F4">
        <w:rPr>
          <w:rFonts w:ascii="Helvetica" w:hAnsi="Helvetica" w:cs="Calibri"/>
          <w:b/>
          <w:bCs/>
          <w:sz w:val="22"/>
          <w:szCs w:val="22"/>
        </w:rPr>
        <w:t>Siti e social di riferimento:</w:t>
      </w:r>
      <w:r w:rsidRPr="003F57F4">
        <w:rPr>
          <w:rFonts w:ascii="Helvetica" w:hAnsi="Helvetica" w:cs="Calibri"/>
          <w:sz w:val="22"/>
          <w:szCs w:val="22"/>
        </w:rPr>
        <w:t xml:space="preserve"> http://www.iosonovulnerabile.it/practive-performative/2025-2/</w:t>
      </w:r>
    </w:p>
    <w:p w14:paraId="19DDCDC0" w14:textId="77777777" w:rsidR="003F57F4" w:rsidRDefault="003F57F4" w:rsidP="003F57F4">
      <w:pPr>
        <w:jc w:val="both"/>
        <w:rPr>
          <w:rFonts w:ascii="Helvetica" w:hAnsi="Helvetica" w:cs="Calibri"/>
          <w:sz w:val="22"/>
          <w:szCs w:val="22"/>
        </w:rPr>
      </w:pPr>
      <w:r w:rsidRPr="003F57F4">
        <w:rPr>
          <w:rFonts w:ascii="Helvetica" w:hAnsi="Helvetica" w:cs="Calibri"/>
          <w:sz w:val="22"/>
          <w:szCs w:val="22"/>
        </w:rPr>
        <w:t xml:space="preserve">www.instagram.com/iosonovulnerabile/                    </w:t>
      </w:r>
    </w:p>
    <w:p w14:paraId="3BDAC455" w14:textId="3CAED2E7" w:rsidR="003F57F4" w:rsidRDefault="003F57F4" w:rsidP="003F57F4">
      <w:pPr>
        <w:jc w:val="both"/>
        <w:rPr>
          <w:rFonts w:ascii="Helvetica" w:hAnsi="Helvetica" w:cs="Calibri"/>
          <w:sz w:val="22"/>
          <w:szCs w:val="22"/>
        </w:rPr>
      </w:pPr>
      <w:r w:rsidRPr="003F57F4">
        <w:rPr>
          <w:rFonts w:ascii="Helvetica" w:hAnsi="Helvetica" w:cs="Calibri"/>
          <w:sz w:val="22"/>
          <w:szCs w:val="22"/>
        </w:rPr>
        <w:t>www.facebook.com/iosonovulnerabile/</w:t>
      </w:r>
    </w:p>
    <w:p w14:paraId="1DD4B5EB" w14:textId="77777777" w:rsidR="00AB71F1" w:rsidRPr="006A051C" w:rsidRDefault="00AB71F1" w:rsidP="006A051C">
      <w:pPr>
        <w:jc w:val="both"/>
        <w:rPr>
          <w:rFonts w:ascii="Helvetica" w:hAnsi="Helvetica" w:cs="Calibri"/>
          <w:sz w:val="22"/>
          <w:szCs w:val="22"/>
        </w:rPr>
      </w:pPr>
    </w:p>
    <w:p w14:paraId="1B83D805" w14:textId="3E191D8B" w:rsidR="006A051C" w:rsidRDefault="003114E5" w:rsidP="006A05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" w:eastAsia="Helvetica Neue" w:hAnsi="Helvetica" w:cs="Calibri"/>
          <w:sz w:val="22"/>
          <w:szCs w:val="22"/>
        </w:rPr>
      </w:pPr>
      <w:r w:rsidRPr="00F8562A">
        <w:rPr>
          <w:rFonts w:ascii="Helvetica" w:eastAsia="Helvetica Neue" w:hAnsi="Helvetica" w:cs="Calibri"/>
          <w:sz w:val="22"/>
          <w:szCs w:val="22"/>
        </w:rPr>
        <w:t>Materiali stampa e immagini</w:t>
      </w:r>
      <w:r w:rsidR="00571138" w:rsidRPr="00F8562A">
        <w:rPr>
          <w:rFonts w:ascii="Helvetica" w:eastAsia="Helvetica Neue" w:hAnsi="Helvetica" w:cs="Calibri"/>
          <w:sz w:val="22"/>
          <w:szCs w:val="22"/>
        </w:rPr>
        <w:t xml:space="preserve"> &gt; </w:t>
      </w:r>
      <w:hyperlink r:id="rId10" w:history="1">
        <w:r w:rsidR="00F8562A" w:rsidRPr="00F8562A">
          <w:rPr>
            <w:rStyle w:val="Collegamentoipertestuale"/>
            <w:rFonts w:ascii="Helvetica" w:eastAsia="Helvetica Neue" w:hAnsi="Helvetica" w:cs="Calibri"/>
            <w:sz w:val="22"/>
            <w:szCs w:val="22"/>
          </w:rPr>
          <w:t>https://bit.ly/CARTELLASTAMPAILLUMINATO</w:t>
        </w:r>
      </w:hyperlink>
    </w:p>
    <w:p w14:paraId="0652AFA2" w14:textId="77777777" w:rsidR="00F8562A" w:rsidRPr="006A051C" w:rsidRDefault="00F8562A" w:rsidP="006A05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" w:eastAsia="Helvetica Neue" w:hAnsi="Helvetica" w:cs="Calibri"/>
          <w:sz w:val="22"/>
          <w:szCs w:val="22"/>
        </w:rPr>
      </w:pPr>
    </w:p>
    <w:p w14:paraId="2C02FE53" w14:textId="77777777" w:rsidR="003114E5" w:rsidRPr="006A051C" w:rsidRDefault="003114E5" w:rsidP="006A05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" w:eastAsia="Helvetica Neue" w:hAnsi="Helvetica" w:cs="Calibri"/>
          <w:b/>
          <w:sz w:val="22"/>
          <w:szCs w:val="22"/>
        </w:rPr>
      </w:pPr>
      <w:r w:rsidRPr="006A051C">
        <w:rPr>
          <w:rFonts w:ascii="Helvetica" w:eastAsia="Helvetica Neue" w:hAnsi="Helvetica" w:cs="Calibri"/>
          <w:b/>
          <w:sz w:val="22"/>
          <w:szCs w:val="22"/>
        </w:rPr>
        <w:t>Ufficio stampa</w:t>
      </w:r>
    </w:p>
    <w:p w14:paraId="09E38D13" w14:textId="77777777" w:rsidR="003114E5" w:rsidRPr="006A051C" w:rsidRDefault="003114E5" w:rsidP="006A051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Helvetica" w:eastAsia="Helvetica Neue" w:hAnsi="Helvetica" w:cs="Calibri"/>
          <w:sz w:val="22"/>
          <w:szCs w:val="22"/>
        </w:rPr>
      </w:pPr>
      <w:r w:rsidRPr="006A051C">
        <w:rPr>
          <w:rFonts w:ascii="Helvetica" w:eastAsia="Helvetica Neue" w:hAnsi="Helvetica" w:cs="Calibri"/>
          <w:sz w:val="22"/>
          <w:szCs w:val="22"/>
        </w:rPr>
        <w:t xml:space="preserve">Adele Della Sala | </w:t>
      </w:r>
      <w:r w:rsidR="006A051C" w:rsidRPr="006A051C">
        <w:rPr>
          <w:rFonts w:ascii="Helvetica" w:eastAsia="Helvetica Neue" w:hAnsi="Helvetica" w:cs="Calibri"/>
          <w:sz w:val="22"/>
          <w:szCs w:val="22"/>
        </w:rPr>
        <w:t>M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. +39 366 4435942 | </w:t>
      </w:r>
      <w:hyperlink r:id="rId11">
        <w:r w:rsidRPr="006A051C">
          <w:rPr>
            <w:rFonts w:ascii="Helvetica" w:eastAsia="Helvetica Neue" w:hAnsi="Helvetica" w:cs="Calibri"/>
            <w:sz w:val="22"/>
            <w:szCs w:val="22"/>
            <w:u w:val="single"/>
          </w:rPr>
          <w:t>adele.dellasala@gmail.com</w:t>
        </w:r>
      </w:hyperlink>
      <w:r w:rsidRPr="006A051C">
        <w:rPr>
          <w:rFonts w:ascii="Helvetica" w:eastAsia="Helvetica Neue" w:hAnsi="Helvetica" w:cs="Calibri"/>
          <w:sz w:val="22"/>
          <w:szCs w:val="22"/>
        </w:rPr>
        <w:t xml:space="preserve"> </w:t>
      </w:r>
    </w:p>
    <w:p w14:paraId="4021EE8F" w14:textId="64F8F4AD" w:rsidR="004747D6" w:rsidRDefault="003114E5" w:rsidP="004747D6">
      <w:pPr>
        <w:jc w:val="both"/>
        <w:rPr>
          <w:rStyle w:val="Collegamentoipertestuale"/>
          <w:rFonts w:ascii="Helvetica" w:eastAsia="Helvetica Neue" w:hAnsi="Helvetica" w:cs="Calibri"/>
          <w:sz w:val="22"/>
          <w:szCs w:val="22"/>
        </w:rPr>
      </w:pPr>
      <w:r w:rsidRPr="006A051C">
        <w:rPr>
          <w:rFonts w:ascii="Helvetica" w:eastAsia="Helvetica Neue" w:hAnsi="Helvetica" w:cs="Calibri"/>
          <w:sz w:val="22"/>
          <w:szCs w:val="22"/>
        </w:rPr>
        <w:t xml:space="preserve">Barbara Notaro Dietrich | </w:t>
      </w:r>
      <w:r w:rsidR="006A051C" w:rsidRPr="006A051C">
        <w:rPr>
          <w:rFonts w:ascii="Helvetica" w:eastAsia="Helvetica Neue" w:hAnsi="Helvetica" w:cs="Calibri"/>
          <w:sz w:val="22"/>
          <w:szCs w:val="22"/>
        </w:rPr>
        <w:t>M</w:t>
      </w:r>
      <w:r w:rsidRPr="006A051C">
        <w:rPr>
          <w:rFonts w:ascii="Helvetica" w:eastAsia="Helvetica Neue" w:hAnsi="Helvetica" w:cs="Calibri"/>
          <w:sz w:val="22"/>
          <w:szCs w:val="22"/>
        </w:rPr>
        <w:t xml:space="preserve">.  +39 3487946585 | </w:t>
      </w:r>
      <w:hyperlink r:id="rId12" w:history="1">
        <w:r w:rsidR="004747D6" w:rsidRPr="00567D9A">
          <w:rPr>
            <w:rStyle w:val="Collegamentoipertestuale"/>
            <w:rFonts w:ascii="Helvetica" w:eastAsia="Helvetica Neue" w:hAnsi="Helvetica" w:cs="Calibri"/>
            <w:sz w:val="22"/>
            <w:szCs w:val="22"/>
          </w:rPr>
          <w:t>b.notarodietrich@gmail.com</w:t>
        </w:r>
      </w:hyperlink>
    </w:p>
    <w:p w14:paraId="14CE1981" w14:textId="77777777" w:rsidR="00FD0A1F" w:rsidRPr="004747D6" w:rsidRDefault="00FD0A1F" w:rsidP="004747D6">
      <w:pPr>
        <w:jc w:val="both"/>
        <w:rPr>
          <w:rFonts w:ascii="Helvetica" w:eastAsia="Helvetica Neue" w:hAnsi="Helvetica" w:cs="Calibri"/>
          <w:sz w:val="22"/>
          <w:szCs w:val="22"/>
        </w:rPr>
      </w:pPr>
    </w:p>
    <w:p w14:paraId="70C9B4A5" w14:textId="77777777" w:rsidR="004747D6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</w:p>
    <w:p w14:paraId="05240FD6" w14:textId="77777777" w:rsidR="004747D6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 w:rsidRPr="001140D2">
        <w:rPr>
          <w:rFonts w:ascii="Calibri" w:eastAsia="Arial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128C9" wp14:editId="6C167A90">
                <wp:simplePos x="0" y="0"/>
                <wp:positionH relativeFrom="column">
                  <wp:posOffset>-55245</wp:posOffset>
                </wp:positionH>
                <wp:positionV relativeFrom="paragraph">
                  <wp:posOffset>55083</wp:posOffset>
                </wp:positionV>
                <wp:extent cx="6157595" cy="0"/>
                <wp:effectExtent l="0" t="0" r="14605" b="12700"/>
                <wp:wrapNone/>
                <wp:docPr id="2018640203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B8D23" id="Connettore 1 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4.35pt" to="480.5pt,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" strokecolor="#d8d8d8 [2732]" strokeweight=".25pt"/>
            </w:pict>
          </mc:Fallback>
        </mc:AlternateContent>
      </w:r>
    </w:p>
    <w:p w14:paraId="53803BD0" w14:textId="77777777" w:rsidR="004747D6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</w:p>
    <w:p w14:paraId="798387CE" w14:textId="77777777" w:rsidR="004747D6" w:rsidRPr="001140D2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 w:rsidRPr="001140D2">
        <w:rPr>
          <w:rFonts w:ascii="Calibri" w:eastAsia="Arial" w:hAnsi="Calibri" w:cs="Calibri"/>
          <w:b/>
          <w:bCs/>
        </w:rPr>
        <w:t>CON l’AUSPICIO / IL PATROCINIO / IL RICONOSCIMENTO</w:t>
      </w:r>
    </w:p>
    <w:p w14:paraId="45FDE398" w14:textId="77777777" w:rsidR="004747D6" w:rsidRPr="001140D2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</w:p>
    <w:p w14:paraId="38111E81" w14:textId="77777777" w:rsidR="004747D6" w:rsidRPr="001140D2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 w:rsidRPr="001140D2">
        <w:rPr>
          <w:rFonts w:ascii="Calibri" w:eastAsia="Arial" w:hAnsi="Calibri" w:cs="Calibri"/>
          <w:b/>
          <w:bCs/>
          <w:noProof/>
          <w:sz w:val="44"/>
          <w:szCs w:val="4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8D475" wp14:editId="11AB66CC">
                <wp:simplePos x="0" y="0"/>
                <wp:positionH relativeFrom="column">
                  <wp:posOffset>702310</wp:posOffset>
                </wp:positionH>
                <wp:positionV relativeFrom="paragraph">
                  <wp:posOffset>84252</wp:posOffset>
                </wp:positionV>
                <wp:extent cx="1420238" cy="603115"/>
                <wp:effectExtent l="0" t="0" r="0" b="0"/>
                <wp:wrapNone/>
                <wp:docPr id="1121878619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238" cy="6031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W w:w="15311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276"/>
                              <w:gridCol w:w="7035"/>
                            </w:tblGrid>
                            <w:tr w:rsidR="004747D6" w14:paraId="241C09D9" w14:textId="77777777" w:rsidTr="00683AE2">
                              <w:tc>
                                <w:tcPr>
                                  <w:tcW w:w="8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2CAD6F96" w14:textId="77777777" w:rsidR="004747D6" w:rsidRPr="00853A4D" w:rsidRDefault="004747D6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b/>
                                      <w:bCs/>
                                      <w:color w:val="666666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Style w:val="Enfasigrassetto"/>
                                      <w:color w:val="000000"/>
                                      <w:sz w:val="10"/>
                                      <w:szCs w:val="10"/>
                                    </w:rPr>
                                    <w:t>ON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t>L’AUSPICIO DELLA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PRESIDENZA VII COMMISSIONE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CULTURA, SCIENZA E ISTRUZIONE</w:t>
                                  </w:r>
                                  <w:r w:rsidRPr="00853A4D">
                                    <w:rPr>
                                      <w:rStyle w:val="Enfasigrassetto"/>
                                      <w:rFonts w:ascii="Calibri" w:hAnsi="Calibri" w:cs="Calibri"/>
                                      <w:b w:val="0"/>
                                      <w:bCs w:val="0"/>
                                      <w:color w:val="000000"/>
                                      <w:sz w:val="10"/>
                                      <w:szCs w:val="10"/>
                                    </w:rPr>
                                    <w:br/>
                                    <w:t>CAMERA DEI DEPUTATI</w:t>
                                  </w:r>
                                </w:p>
                              </w:tc>
                              <w:tc>
                                <w:tcPr>
                                  <w:tcW w:w="7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149E9DE5" w14:textId="77777777" w:rsidR="004747D6" w:rsidRDefault="004747D6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4747D6" w14:paraId="15241D9A" w14:textId="77777777" w:rsidTr="000029BC">
                              <w:trPr>
                                <w:trHeight w:val="3570"/>
                              </w:trPr>
                              <w:tc>
                                <w:tcPr>
                                  <w:tcW w:w="8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</w:tcPr>
                                <w:p w14:paraId="62B29163" w14:textId="77777777" w:rsidR="004747D6" w:rsidRPr="00B77EAB" w:rsidRDefault="004747D6" w:rsidP="00B77EAB">
                                  <w:pPr>
                                    <w:spacing w:after="420"/>
                                    <w:rPr>
                                      <w:rFonts w:ascii="Calibri" w:hAnsi="Calibri" w:cs="Calibri"/>
                                      <w:color w:val="666666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top w:w="160" w:type="dxa"/>
                                    <w:left w:w="240" w:type="dxa"/>
                                    <w:bottom w:w="160" w:type="dxa"/>
                                    <w:right w:w="240" w:type="dxa"/>
                                  </w:tcMar>
                                  <w:vAlign w:val="center"/>
                                  <w:hideMark/>
                                </w:tcPr>
                                <w:p w14:paraId="77806EB5" w14:textId="77777777" w:rsidR="004747D6" w:rsidRDefault="004747D6" w:rsidP="00B77EAB">
                                  <w:pPr>
                                    <w:spacing w:after="420"/>
                                    <w:rPr>
                                      <w:rFonts w:ascii="Roboto" w:hAnsi="Roboto"/>
                                      <w:color w:val="666666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905C90" w14:textId="77777777" w:rsidR="004747D6" w:rsidRDefault="004747D6" w:rsidP="004747D6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8D475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55.3pt;margin-top:6.65pt;width:111.85pt;height:4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" filled="f" stroked="f" strokeweight="1pt">
                <v:stroke miterlimit="4"/>
                <v:textbox inset="4pt,4pt,4pt,4pt">
                  <w:txbxContent>
                    <w:tbl>
                      <w:tblPr>
                        <w:tblW w:w="15311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276"/>
                        <w:gridCol w:w="7035"/>
                      </w:tblGrid>
                      <w:tr w:rsidR="004747D6" w14:paraId="241C09D9" w14:textId="77777777" w:rsidTr="00683AE2">
                        <w:tc>
                          <w:tcPr>
                            <w:tcW w:w="8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2CAD6F96" w14:textId="77777777" w:rsidR="004747D6" w:rsidRPr="00853A4D" w:rsidRDefault="004747D6" w:rsidP="00B77EAB">
                            <w:pPr>
                              <w:spacing w:after="420"/>
                              <w:rPr>
                                <w:rFonts w:ascii="Roboto" w:hAnsi="Roboto"/>
                                <w:b/>
                                <w:bCs/>
                                <w:color w:val="66666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Style w:val="Enfasigrassetto"/>
                                <w:color w:val="000000"/>
                                <w:sz w:val="10"/>
                                <w:szCs w:val="10"/>
                              </w:rPr>
                              <w:t>ON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t>L’AUSPICIO DELLA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br/>
                              <w:t>PRESIDENZA VII COMMISSIONE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br/>
                              <w:t>CULTURA, SCIENZA E ISTRUZIONE</w:t>
                            </w:r>
                            <w:r w:rsidRPr="00853A4D">
                              <w:rPr>
                                <w:rStyle w:val="Enfasigrassetto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z w:val="10"/>
                                <w:szCs w:val="10"/>
                              </w:rPr>
                              <w:br/>
                              <w:t>CAMERA DEI DEPUTATI</w:t>
                            </w:r>
                          </w:p>
                        </w:tc>
                        <w:tc>
                          <w:tcPr>
                            <w:tcW w:w="7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149E9DE5" w14:textId="77777777" w:rsidR="004747D6" w:rsidRDefault="004747D6" w:rsidP="00B77EAB">
                            <w:pPr>
                              <w:spacing w:after="420"/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c>
                      </w:tr>
                      <w:tr w:rsidR="004747D6" w14:paraId="15241D9A" w14:textId="77777777" w:rsidTr="000029BC">
                        <w:trPr>
                          <w:trHeight w:val="3570"/>
                        </w:trPr>
                        <w:tc>
                          <w:tcPr>
                            <w:tcW w:w="8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</w:tcPr>
                          <w:p w14:paraId="62B29163" w14:textId="77777777" w:rsidR="004747D6" w:rsidRPr="00B77EAB" w:rsidRDefault="004747D6" w:rsidP="00B77EAB">
                            <w:pPr>
                              <w:spacing w:after="420"/>
                              <w:rPr>
                                <w:rFonts w:ascii="Calibri" w:hAnsi="Calibri" w:cs="Calibri"/>
                                <w:color w:val="666666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cMar>
                              <w:top w:w="160" w:type="dxa"/>
                              <w:left w:w="240" w:type="dxa"/>
                              <w:bottom w:w="160" w:type="dxa"/>
                              <w:right w:w="240" w:type="dxa"/>
                            </w:tcMar>
                            <w:vAlign w:val="center"/>
                            <w:hideMark/>
                          </w:tcPr>
                          <w:p w14:paraId="77806EB5" w14:textId="77777777" w:rsidR="004747D6" w:rsidRDefault="004747D6" w:rsidP="00B77EAB">
                            <w:pPr>
                              <w:spacing w:after="420"/>
                              <w:rPr>
                                <w:rFonts w:ascii="Roboto" w:hAnsi="Roboto"/>
                                <w:color w:val="666666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5905C90" w14:textId="77777777" w:rsidR="004747D6" w:rsidRDefault="004747D6" w:rsidP="004747D6"/>
                  </w:txbxContent>
                </v:textbox>
              </v:shape>
            </w:pict>
          </mc:Fallback>
        </mc:AlternateContent>
      </w:r>
      <w:r w:rsidRPr="001140D2">
        <w:rPr>
          <w:rFonts w:ascii="Calibri" w:hAnsi="Calibri" w:cs="Calibri"/>
          <w:b/>
          <w:bCs/>
          <w:noProof/>
          <w:sz w:val="36"/>
          <w:szCs w:val="3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77934EDD" wp14:editId="69455B4F">
            <wp:simplePos x="0" y="0"/>
            <wp:positionH relativeFrom="column">
              <wp:posOffset>2129790</wp:posOffset>
            </wp:positionH>
            <wp:positionV relativeFrom="paragraph">
              <wp:posOffset>33655</wp:posOffset>
            </wp:positionV>
            <wp:extent cx="1770380" cy="669290"/>
            <wp:effectExtent l="0" t="0" r="0" b="0"/>
            <wp:wrapSquare wrapText="bothSides"/>
            <wp:docPr id="14445447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76692" name="Immagine 15185766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0D2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4CCDC9D" wp14:editId="6D683A19">
            <wp:simplePos x="0" y="0"/>
            <wp:positionH relativeFrom="column">
              <wp:posOffset>4269861</wp:posOffset>
            </wp:positionH>
            <wp:positionV relativeFrom="paragraph">
              <wp:posOffset>129013</wp:posOffset>
            </wp:positionV>
            <wp:extent cx="1692275" cy="457200"/>
            <wp:effectExtent l="0" t="0" r="0" b="0"/>
            <wp:wrapSquare wrapText="bothSides"/>
            <wp:docPr id="945770104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" descr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FE01" w14:textId="77777777" w:rsidR="004747D6" w:rsidRPr="001140D2" w:rsidRDefault="004747D6" w:rsidP="004747D6">
      <w:pPr>
        <w:pStyle w:val="CorpoA"/>
        <w:suppressAutoHyphens/>
        <w:jc w:val="center"/>
        <w:rPr>
          <w:rFonts w:ascii="Calibri" w:eastAsia="Arial" w:hAnsi="Calibri" w:cs="Calibri"/>
          <w:b/>
          <w:bCs/>
        </w:rPr>
      </w:pPr>
      <w:r w:rsidRPr="001140D2">
        <w:rPr>
          <w:rFonts w:ascii="Calibri" w:hAnsi="Calibri" w:cs="Calibri"/>
          <w:noProof/>
          <w:color w:val="666666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0AE4FCE" wp14:editId="304BF7A5">
            <wp:simplePos x="0" y="0"/>
            <wp:positionH relativeFrom="column">
              <wp:posOffset>339982</wp:posOffset>
            </wp:positionH>
            <wp:positionV relativeFrom="paragraph">
              <wp:posOffset>13335</wp:posOffset>
            </wp:positionV>
            <wp:extent cx="474345" cy="474345"/>
            <wp:effectExtent l="0" t="0" r="0" b="0"/>
            <wp:wrapSquare wrapText="bothSides"/>
            <wp:docPr id="1512138445" name="Immagine 2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40689" name="Immagine 2" descr="Immagine che contiene testo, Carattere, Elementi grafici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1640" w14:textId="77777777" w:rsidR="004747D6" w:rsidRPr="001140D2" w:rsidRDefault="004747D6" w:rsidP="004747D6">
      <w:pPr>
        <w:pStyle w:val="CorpoA"/>
        <w:suppressAutoHyphens/>
        <w:rPr>
          <w:rFonts w:ascii="Calibri" w:hAnsi="Calibri" w:cs="Calibri"/>
          <w:b/>
          <w:bCs/>
        </w:rPr>
      </w:pPr>
      <w:r w:rsidRPr="001140D2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939F88" wp14:editId="405C0776">
            <wp:simplePos x="0" y="0"/>
            <wp:positionH relativeFrom="column">
              <wp:posOffset>4272915</wp:posOffset>
            </wp:positionH>
            <wp:positionV relativeFrom="paragraph">
              <wp:posOffset>245110</wp:posOffset>
            </wp:positionV>
            <wp:extent cx="1692275" cy="619760"/>
            <wp:effectExtent l="0" t="0" r="0" b="2540"/>
            <wp:wrapSquare wrapText="bothSides"/>
            <wp:docPr id="146505094" name="Immagine 3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06115" name="Immagine 3" descr="Immagine che contiene testo, Carattere, logo, simb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0D2">
        <w:rPr>
          <w:rFonts w:ascii="Calibri" w:hAnsi="Calibri" w:cs="Calibri"/>
          <w:color w:val="666666"/>
          <w:sz w:val="32"/>
          <w:szCs w:val="32"/>
        </w:rPr>
        <w:fldChar w:fldCharType="begin"/>
      </w:r>
      <w:r w:rsidRPr="001140D2">
        <w:rPr>
          <w:rFonts w:ascii="Calibri" w:hAnsi="Calibri" w:cs="Calibri"/>
          <w:color w:val="666666"/>
          <w:sz w:val="32"/>
          <w:szCs w:val="32"/>
        </w:rPr>
        <w:instrText xml:space="preserve"> INCLUDEPICTURE "https://www.iosonovulnerabile.it/wp-content/uploads/2024/09/logo_camera.jpg" \* MERGEFORMATINET </w:instrText>
      </w:r>
      <w:r w:rsidRPr="001140D2">
        <w:rPr>
          <w:rFonts w:ascii="Calibri" w:hAnsi="Calibri" w:cs="Calibri"/>
          <w:color w:val="666666"/>
          <w:sz w:val="32"/>
          <w:szCs w:val="32"/>
        </w:rPr>
        <w:fldChar w:fldCharType="separate"/>
      </w:r>
      <w:r w:rsidRPr="001140D2">
        <w:rPr>
          <w:rFonts w:ascii="Calibri" w:hAnsi="Calibri" w:cs="Calibri"/>
          <w:color w:val="666666"/>
          <w:sz w:val="32"/>
          <w:szCs w:val="32"/>
        </w:rPr>
        <w:fldChar w:fldCharType="end"/>
      </w:r>
    </w:p>
    <w:p w14:paraId="3296FF92" w14:textId="064A6E30" w:rsidR="00CB3D4F" w:rsidRPr="001F2ECB" w:rsidRDefault="00FD0A1F" w:rsidP="00E01929">
      <w:pPr>
        <w:pStyle w:val="CorpoA"/>
        <w:suppressAutoHyphens/>
        <w:ind w:right="-1134"/>
        <w:rPr>
          <w:rFonts w:ascii="Calibri" w:eastAsia="Arial" w:hAnsi="Calibri" w:cs="Calibri"/>
          <w:sz w:val="24"/>
          <w:szCs w:val="24"/>
        </w:rPr>
      </w:pPr>
      <w:r w:rsidRPr="001140D2">
        <w:rPr>
          <w:rFonts w:ascii="Calibri" w:eastAsia="Arial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98F1D" wp14:editId="3B478B23">
                <wp:simplePos x="0" y="0"/>
                <wp:positionH relativeFrom="column">
                  <wp:posOffset>-55245</wp:posOffset>
                </wp:positionH>
                <wp:positionV relativeFrom="paragraph">
                  <wp:posOffset>900126</wp:posOffset>
                </wp:positionV>
                <wp:extent cx="6157595" cy="0"/>
                <wp:effectExtent l="0" t="0" r="14605" b="12700"/>
                <wp:wrapNone/>
                <wp:docPr id="1643331563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84550" id="Connettore 1 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70.9pt" to="480.5pt,7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" strokecolor="#d8d8d8 [2732]" strokeweight=".25pt"/>
            </w:pict>
          </mc:Fallback>
        </mc:AlternateContent>
      </w:r>
      <w:r w:rsidR="004747D6" w:rsidRPr="001140D2">
        <w:rPr>
          <w:rFonts w:ascii="Calibri" w:hAnsi="Calibri" w:cs="Calibri"/>
          <w:b/>
          <w:bCs/>
          <w:i/>
          <w:iCs/>
          <w:noProof/>
          <w:lang w:val="fr-FR"/>
        </w:rPr>
        <w:drawing>
          <wp:anchor distT="0" distB="0" distL="114300" distR="114300" simplePos="0" relativeHeight="251666432" behindDoc="0" locked="0" layoutInCell="1" allowOverlap="1" wp14:anchorId="259718A7" wp14:editId="30998FE4">
            <wp:simplePos x="0" y="0"/>
            <wp:positionH relativeFrom="column">
              <wp:posOffset>2127885</wp:posOffset>
            </wp:positionH>
            <wp:positionV relativeFrom="paragraph">
              <wp:posOffset>248285</wp:posOffset>
            </wp:positionV>
            <wp:extent cx="400050" cy="365125"/>
            <wp:effectExtent l="0" t="0" r="0" b="0"/>
            <wp:wrapSquare wrapText="bothSides"/>
            <wp:docPr id="1078238391" name="Immagine 1" descr="Immagine che contiene origami, testo, grafic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69987" name="Immagine 1" descr="Immagine che contiene origami, testo, grafica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7D6" w:rsidRPr="001140D2">
        <w:rPr>
          <w:rFonts w:ascii="Calibri" w:eastAsia="Arial" w:hAnsi="Calibri" w:cs="Calibr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E31F3C6" wp14:editId="2D61B385">
            <wp:simplePos x="0" y="0"/>
            <wp:positionH relativeFrom="column">
              <wp:posOffset>2635250</wp:posOffset>
            </wp:positionH>
            <wp:positionV relativeFrom="paragraph">
              <wp:posOffset>280035</wp:posOffset>
            </wp:positionV>
            <wp:extent cx="1214120" cy="333375"/>
            <wp:effectExtent l="0" t="0" r="5080" b="9525"/>
            <wp:wrapSquare wrapText="bothSides"/>
            <wp:docPr id="1507215372" name="Immagine 1" descr="Immagine che contiene logo, simbolo, Carattere, emble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748587" name="Immagine 1" descr="Immagine che contiene logo, simbolo, Carattere, emble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7D6" w:rsidRPr="001140D2">
        <w:rPr>
          <w:rFonts w:ascii="Calibri" w:eastAsia="Arial" w:hAnsi="Calibri" w:cs="Calibri"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1830BED3" wp14:editId="7071C867">
            <wp:simplePos x="0" y="0"/>
            <wp:positionH relativeFrom="column">
              <wp:posOffset>79375</wp:posOffset>
            </wp:positionH>
            <wp:positionV relativeFrom="paragraph">
              <wp:posOffset>76200</wp:posOffset>
            </wp:positionV>
            <wp:extent cx="1589405" cy="906145"/>
            <wp:effectExtent l="0" t="0" r="0" b="0"/>
            <wp:wrapSquare wrapText="bothSides"/>
            <wp:docPr id="1289071201" name="Immagine 2" descr="Immagine che contiene Elementi grafici, Carattere, log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68634" name="Immagine 2" descr="Immagine che contiene Elementi grafici, Carattere, logo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3D4F" w:rsidRPr="001F2ECB" w:rsidSect="00947385">
      <w:headerReference w:type="default" r:id="rId20"/>
      <w:footerReference w:type="default" r:id="rId21"/>
      <w:pgSz w:w="11900" w:h="16840"/>
      <w:pgMar w:top="709" w:right="1134" w:bottom="709" w:left="1134" w:header="1134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56BFA" w14:textId="77777777" w:rsidR="00723A97" w:rsidRDefault="00723A97">
      <w:r>
        <w:separator/>
      </w:r>
    </w:p>
  </w:endnote>
  <w:endnote w:type="continuationSeparator" w:id="0">
    <w:p w14:paraId="7125E668" w14:textId="77777777" w:rsidR="00723A97" w:rsidRDefault="00723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CB8DA" w14:textId="77777777" w:rsidR="007E66CB" w:rsidRDefault="007E66CB">
    <w:pPr>
      <w:pStyle w:val="Pidipagina"/>
    </w:pPr>
  </w:p>
  <w:p w14:paraId="6B7A3497" w14:textId="77777777" w:rsidR="007E66CB" w:rsidRDefault="007E66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C5AFC" w14:textId="77777777" w:rsidR="00723A97" w:rsidRDefault="00723A97">
      <w:r>
        <w:separator/>
      </w:r>
    </w:p>
  </w:footnote>
  <w:footnote w:type="continuationSeparator" w:id="0">
    <w:p w14:paraId="3391C050" w14:textId="77777777" w:rsidR="00723A97" w:rsidRDefault="00723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88FC7" w14:textId="77777777" w:rsidR="00947385" w:rsidRDefault="00947385">
    <w:pPr>
      <w:pStyle w:val="Intestazione"/>
    </w:pPr>
  </w:p>
  <w:p w14:paraId="3B9B52DC" w14:textId="77777777" w:rsidR="00947385" w:rsidRDefault="009473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93B2F"/>
    <w:multiLevelType w:val="multilevel"/>
    <w:tmpl w:val="5E22BB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5FB7494F"/>
    <w:multiLevelType w:val="hybridMultilevel"/>
    <w:tmpl w:val="4D88C8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374651">
    <w:abstractNumId w:val="0"/>
  </w:num>
  <w:num w:numId="2" w16cid:durableId="934872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0A"/>
    <w:rsid w:val="0000734E"/>
    <w:rsid w:val="00007FD9"/>
    <w:rsid w:val="0001527E"/>
    <w:rsid w:val="000258EF"/>
    <w:rsid w:val="00040303"/>
    <w:rsid w:val="00041CC1"/>
    <w:rsid w:val="000552E5"/>
    <w:rsid w:val="000764E6"/>
    <w:rsid w:val="00077007"/>
    <w:rsid w:val="0008152E"/>
    <w:rsid w:val="00086132"/>
    <w:rsid w:val="00087C8B"/>
    <w:rsid w:val="000A2C59"/>
    <w:rsid w:val="000A3AA5"/>
    <w:rsid w:val="000A48BD"/>
    <w:rsid w:val="000A6020"/>
    <w:rsid w:val="000A68E0"/>
    <w:rsid w:val="000B5E52"/>
    <w:rsid w:val="000C1441"/>
    <w:rsid w:val="000D3A88"/>
    <w:rsid w:val="000F6560"/>
    <w:rsid w:val="000F6F57"/>
    <w:rsid w:val="000F7107"/>
    <w:rsid w:val="00100452"/>
    <w:rsid w:val="00107643"/>
    <w:rsid w:val="00107C4F"/>
    <w:rsid w:val="001140D2"/>
    <w:rsid w:val="00120EE5"/>
    <w:rsid w:val="00123817"/>
    <w:rsid w:val="0012558E"/>
    <w:rsid w:val="00131D5B"/>
    <w:rsid w:val="00163517"/>
    <w:rsid w:val="00167572"/>
    <w:rsid w:val="00193D68"/>
    <w:rsid w:val="00194668"/>
    <w:rsid w:val="00195006"/>
    <w:rsid w:val="00197234"/>
    <w:rsid w:val="001A73EA"/>
    <w:rsid w:val="001B1E25"/>
    <w:rsid w:val="001B51C0"/>
    <w:rsid w:val="001C4458"/>
    <w:rsid w:val="001D1A8B"/>
    <w:rsid w:val="001F2ECB"/>
    <w:rsid w:val="001F5A9A"/>
    <w:rsid w:val="001F68F9"/>
    <w:rsid w:val="002011D6"/>
    <w:rsid w:val="00201C23"/>
    <w:rsid w:val="00201F63"/>
    <w:rsid w:val="00204778"/>
    <w:rsid w:val="00211263"/>
    <w:rsid w:val="002143ED"/>
    <w:rsid w:val="00215B06"/>
    <w:rsid w:val="00220203"/>
    <w:rsid w:val="00224D06"/>
    <w:rsid w:val="00225E86"/>
    <w:rsid w:val="00225FAA"/>
    <w:rsid w:val="00231430"/>
    <w:rsid w:val="0023678B"/>
    <w:rsid w:val="00237ED3"/>
    <w:rsid w:val="00243DB5"/>
    <w:rsid w:val="002456A2"/>
    <w:rsid w:val="00250650"/>
    <w:rsid w:val="002610FA"/>
    <w:rsid w:val="00274131"/>
    <w:rsid w:val="002833A3"/>
    <w:rsid w:val="002902EB"/>
    <w:rsid w:val="00291687"/>
    <w:rsid w:val="002968B4"/>
    <w:rsid w:val="002C338E"/>
    <w:rsid w:val="002C500F"/>
    <w:rsid w:val="002D332D"/>
    <w:rsid w:val="002E2135"/>
    <w:rsid w:val="002E4F82"/>
    <w:rsid w:val="002E6D05"/>
    <w:rsid w:val="002F2618"/>
    <w:rsid w:val="0030372F"/>
    <w:rsid w:val="00304448"/>
    <w:rsid w:val="00305026"/>
    <w:rsid w:val="003114E5"/>
    <w:rsid w:val="00311AF3"/>
    <w:rsid w:val="00312262"/>
    <w:rsid w:val="00316450"/>
    <w:rsid w:val="00327C53"/>
    <w:rsid w:val="00334087"/>
    <w:rsid w:val="00337779"/>
    <w:rsid w:val="00342B56"/>
    <w:rsid w:val="00347083"/>
    <w:rsid w:val="003513BF"/>
    <w:rsid w:val="0035512F"/>
    <w:rsid w:val="003609E0"/>
    <w:rsid w:val="00366004"/>
    <w:rsid w:val="00366F74"/>
    <w:rsid w:val="00367CC3"/>
    <w:rsid w:val="0037410E"/>
    <w:rsid w:val="003867DE"/>
    <w:rsid w:val="0038769B"/>
    <w:rsid w:val="00393768"/>
    <w:rsid w:val="003A3B45"/>
    <w:rsid w:val="003A4088"/>
    <w:rsid w:val="003C1663"/>
    <w:rsid w:val="003C4F19"/>
    <w:rsid w:val="003C65C1"/>
    <w:rsid w:val="003C789E"/>
    <w:rsid w:val="003D62AF"/>
    <w:rsid w:val="003D64EC"/>
    <w:rsid w:val="003E32CA"/>
    <w:rsid w:val="003E6F5E"/>
    <w:rsid w:val="003F193C"/>
    <w:rsid w:val="003F57F4"/>
    <w:rsid w:val="003F715E"/>
    <w:rsid w:val="00402EE9"/>
    <w:rsid w:val="004051C1"/>
    <w:rsid w:val="00413AE7"/>
    <w:rsid w:val="00420235"/>
    <w:rsid w:val="00421D86"/>
    <w:rsid w:val="00424223"/>
    <w:rsid w:val="0043095F"/>
    <w:rsid w:val="00430DD3"/>
    <w:rsid w:val="004444AE"/>
    <w:rsid w:val="00451C9C"/>
    <w:rsid w:val="004539B1"/>
    <w:rsid w:val="00456919"/>
    <w:rsid w:val="004575C4"/>
    <w:rsid w:val="004621A3"/>
    <w:rsid w:val="004747D6"/>
    <w:rsid w:val="004751BB"/>
    <w:rsid w:val="00492A2E"/>
    <w:rsid w:val="004966C7"/>
    <w:rsid w:val="004A17CC"/>
    <w:rsid w:val="004A3001"/>
    <w:rsid w:val="004B4D51"/>
    <w:rsid w:val="004B7F4C"/>
    <w:rsid w:val="004C2559"/>
    <w:rsid w:val="004F0293"/>
    <w:rsid w:val="004F7AA7"/>
    <w:rsid w:val="0050204C"/>
    <w:rsid w:val="005041AE"/>
    <w:rsid w:val="005060B9"/>
    <w:rsid w:val="00510FD8"/>
    <w:rsid w:val="00512F07"/>
    <w:rsid w:val="00520F82"/>
    <w:rsid w:val="00521576"/>
    <w:rsid w:val="005247CC"/>
    <w:rsid w:val="005279A9"/>
    <w:rsid w:val="005439A2"/>
    <w:rsid w:val="005503EB"/>
    <w:rsid w:val="00565277"/>
    <w:rsid w:val="00566396"/>
    <w:rsid w:val="00571138"/>
    <w:rsid w:val="005814EC"/>
    <w:rsid w:val="00593425"/>
    <w:rsid w:val="00594A50"/>
    <w:rsid w:val="00596489"/>
    <w:rsid w:val="005A076F"/>
    <w:rsid w:val="005A6AB2"/>
    <w:rsid w:val="005B40C6"/>
    <w:rsid w:val="005B5A1E"/>
    <w:rsid w:val="005C34A6"/>
    <w:rsid w:val="005C721A"/>
    <w:rsid w:val="005D0FE2"/>
    <w:rsid w:val="005D5DF9"/>
    <w:rsid w:val="005D5FE7"/>
    <w:rsid w:val="005D6ADC"/>
    <w:rsid w:val="005E0D02"/>
    <w:rsid w:val="005E29A8"/>
    <w:rsid w:val="005E66A5"/>
    <w:rsid w:val="005F09D2"/>
    <w:rsid w:val="00615101"/>
    <w:rsid w:val="006237DB"/>
    <w:rsid w:val="00624FE7"/>
    <w:rsid w:val="006278C4"/>
    <w:rsid w:val="00632A08"/>
    <w:rsid w:val="00634742"/>
    <w:rsid w:val="00643221"/>
    <w:rsid w:val="00645DFB"/>
    <w:rsid w:val="0065136B"/>
    <w:rsid w:val="006520C3"/>
    <w:rsid w:val="0066603B"/>
    <w:rsid w:val="006935AD"/>
    <w:rsid w:val="006A051C"/>
    <w:rsid w:val="006A54C0"/>
    <w:rsid w:val="006B00AC"/>
    <w:rsid w:val="006B11B0"/>
    <w:rsid w:val="006B7C75"/>
    <w:rsid w:val="006C06F1"/>
    <w:rsid w:val="006C1674"/>
    <w:rsid w:val="006C3D4B"/>
    <w:rsid w:val="006C555A"/>
    <w:rsid w:val="006D5946"/>
    <w:rsid w:val="006D604C"/>
    <w:rsid w:val="006D6A3B"/>
    <w:rsid w:val="006E5171"/>
    <w:rsid w:val="006E66D3"/>
    <w:rsid w:val="007038FE"/>
    <w:rsid w:val="007040A7"/>
    <w:rsid w:val="00706195"/>
    <w:rsid w:val="007109F3"/>
    <w:rsid w:val="00723A97"/>
    <w:rsid w:val="00756A8E"/>
    <w:rsid w:val="00764676"/>
    <w:rsid w:val="00766021"/>
    <w:rsid w:val="0076620B"/>
    <w:rsid w:val="00766BE8"/>
    <w:rsid w:val="00772D73"/>
    <w:rsid w:val="00775BF9"/>
    <w:rsid w:val="00777281"/>
    <w:rsid w:val="00793FB8"/>
    <w:rsid w:val="007978E1"/>
    <w:rsid w:val="007A42C5"/>
    <w:rsid w:val="007B142F"/>
    <w:rsid w:val="007B34D8"/>
    <w:rsid w:val="007B61EE"/>
    <w:rsid w:val="007B75B3"/>
    <w:rsid w:val="007C0BAF"/>
    <w:rsid w:val="007D23EF"/>
    <w:rsid w:val="007D3C0D"/>
    <w:rsid w:val="007D56C9"/>
    <w:rsid w:val="007D5B56"/>
    <w:rsid w:val="007E31A1"/>
    <w:rsid w:val="007E4D72"/>
    <w:rsid w:val="007E66CB"/>
    <w:rsid w:val="007F1200"/>
    <w:rsid w:val="007F2921"/>
    <w:rsid w:val="008005E1"/>
    <w:rsid w:val="00802E1E"/>
    <w:rsid w:val="00807F94"/>
    <w:rsid w:val="00826959"/>
    <w:rsid w:val="00826AC4"/>
    <w:rsid w:val="00830EC8"/>
    <w:rsid w:val="0083293B"/>
    <w:rsid w:val="008347DC"/>
    <w:rsid w:val="00836F55"/>
    <w:rsid w:val="00840D85"/>
    <w:rsid w:val="00844DFB"/>
    <w:rsid w:val="0085184F"/>
    <w:rsid w:val="00853A4D"/>
    <w:rsid w:val="00870511"/>
    <w:rsid w:val="00872F4E"/>
    <w:rsid w:val="008816B2"/>
    <w:rsid w:val="0088427E"/>
    <w:rsid w:val="008844C7"/>
    <w:rsid w:val="008869B9"/>
    <w:rsid w:val="00887E24"/>
    <w:rsid w:val="00894D9D"/>
    <w:rsid w:val="008A3CDE"/>
    <w:rsid w:val="008C4BED"/>
    <w:rsid w:val="008D0719"/>
    <w:rsid w:val="008D13AC"/>
    <w:rsid w:val="008D2F65"/>
    <w:rsid w:val="008D33EC"/>
    <w:rsid w:val="008D3B25"/>
    <w:rsid w:val="008D4EE8"/>
    <w:rsid w:val="008D7A19"/>
    <w:rsid w:val="008E085A"/>
    <w:rsid w:val="008E3E88"/>
    <w:rsid w:val="008F0579"/>
    <w:rsid w:val="008F1ADA"/>
    <w:rsid w:val="008F57D2"/>
    <w:rsid w:val="00901095"/>
    <w:rsid w:val="00914015"/>
    <w:rsid w:val="00915C81"/>
    <w:rsid w:val="00917D0D"/>
    <w:rsid w:val="00937892"/>
    <w:rsid w:val="00945DAC"/>
    <w:rsid w:val="00947319"/>
    <w:rsid w:val="00947385"/>
    <w:rsid w:val="00954F94"/>
    <w:rsid w:val="00960580"/>
    <w:rsid w:val="00960FFB"/>
    <w:rsid w:val="009626B4"/>
    <w:rsid w:val="0096308D"/>
    <w:rsid w:val="0096366A"/>
    <w:rsid w:val="00966E23"/>
    <w:rsid w:val="009743D2"/>
    <w:rsid w:val="009872D5"/>
    <w:rsid w:val="00993A64"/>
    <w:rsid w:val="00996607"/>
    <w:rsid w:val="009A26B3"/>
    <w:rsid w:val="009B29B3"/>
    <w:rsid w:val="009B3E6A"/>
    <w:rsid w:val="009C1376"/>
    <w:rsid w:val="009C44BD"/>
    <w:rsid w:val="009D1BED"/>
    <w:rsid w:val="009D47B2"/>
    <w:rsid w:val="009D4CCD"/>
    <w:rsid w:val="009E1565"/>
    <w:rsid w:val="009E21AD"/>
    <w:rsid w:val="009E662A"/>
    <w:rsid w:val="009E7F31"/>
    <w:rsid w:val="009F2B74"/>
    <w:rsid w:val="009F536C"/>
    <w:rsid w:val="00A0569D"/>
    <w:rsid w:val="00A0580B"/>
    <w:rsid w:val="00A12388"/>
    <w:rsid w:val="00A17EB7"/>
    <w:rsid w:val="00A248F9"/>
    <w:rsid w:val="00A3627E"/>
    <w:rsid w:val="00A469AC"/>
    <w:rsid w:val="00A671D3"/>
    <w:rsid w:val="00A727F7"/>
    <w:rsid w:val="00A739D9"/>
    <w:rsid w:val="00A73F56"/>
    <w:rsid w:val="00A808AD"/>
    <w:rsid w:val="00A8584D"/>
    <w:rsid w:val="00AA0093"/>
    <w:rsid w:val="00AA5C76"/>
    <w:rsid w:val="00AA6BF9"/>
    <w:rsid w:val="00AA751B"/>
    <w:rsid w:val="00AB71F1"/>
    <w:rsid w:val="00AC4AF6"/>
    <w:rsid w:val="00AD69BF"/>
    <w:rsid w:val="00AD794C"/>
    <w:rsid w:val="00AE5E04"/>
    <w:rsid w:val="00AF1D97"/>
    <w:rsid w:val="00B10B7C"/>
    <w:rsid w:val="00B11896"/>
    <w:rsid w:val="00B262F0"/>
    <w:rsid w:val="00B27866"/>
    <w:rsid w:val="00B30390"/>
    <w:rsid w:val="00B32E40"/>
    <w:rsid w:val="00B529E2"/>
    <w:rsid w:val="00B5353A"/>
    <w:rsid w:val="00B54D16"/>
    <w:rsid w:val="00B67E6B"/>
    <w:rsid w:val="00B71488"/>
    <w:rsid w:val="00B7764E"/>
    <w:rsid w:val="00B77EAB"/>
    <w:rsid w:val="00BA2FC5"/>
    <w:rsid w:val="00BB3BDC"/>
    <w:rsid w:val="00BC3F83"/>
    <w:rsid w:val="00BC5233"/>
    <w:rsid w:val="00BC732F"/>
    <w:rsid w:val="00BD5E0F"/>
    <w:rsid w:val="00BD67FE"/>
    <w:rsid w:val="00BE2D83"/>
    <w:rsid w:val="00BE6BFC"/>
    <w:rsid w:val="00BE6DF3"/>
    <w:rsid w:val="00BF3B64"/>
    <w:rsid w:val="00BF45C0"/>
    <w:rsid w:val="00BF4610"/>
    <w:rsid w:val="00BF66AD"/>
    <w:rsid w:val="00BF6836"/>
    <w:rsid w:val="00BF6949"/>
    <w:rsid w:val="00C21BEF"/>
    <w:rsid w:val="00C26D29"/>
    <w:rsid w:val="00C319C4"/>
    <w:rsid w:val="00C45E03"/>
    <w:rsid w:val="00C5351A"/>
    <w:rsid w:val="00C60029"/>
    <w:rsid w:val="00C63F06"/>
    <w:rsid w:val="00C667A0"/>
    <w:rsid w:val="00C84509"/>
    <w:rsid w:val="00C85CEE"/>
    <w:rsid w:val="00C9147B"/>
    <w:rsid w:val="00C91741"/>
    <w:rsid w:val="00C95CB5"/>
    <w:rsid w:val="00C95D5B"/>
    <w:rsid w:val="00C97584"/>
    <w:rsid w:val="00CA7B0C"/>
    <w:rsid w:val="00CB3C86"/>
    <w:rsid w:val="00CB3D4F"/>
    <w:rsid w:val="00CB5FA5"/>
    <w:rsid w:val="00CB7D45"/>
    <w:rsid w:val="00CC5A28"/>
    <w:rsid w:val="00CD1F92"/>
    <w:rsid w:val="00CD5E3A"/>
    <w:rsid w:val="00CE184A"/>
    <w:rsid w:val="00CE2C4B"/>
    <w:rsid w:val="00CE3B7A"/>
    <w:rsid w:val="00CF0815"/>
    <w:rsid w:val="00CF0843"/>
    <w:rsid w:val="00CF479D"/>
    <w:rsid w:val="00D11467"/>
    <w:rsid w:val="00D12E51"/>
    <w:rsid w:val="00D20560"/>
    <w:rsid w:val="00D22D2D"/>
    <w:rsid w:val="00D27BDD"/>
    <w:rsid w:val="00D35094"/>
    <w:rsid w:val="00D37A2E"/>
    <w:rsid w:val="00D43F07"/>
    <w:rsid w:val="00D540A9"/>
    <w:rsid w:val="00D57248"/>
    <w:rsid w:val="00D61613"/>
    <w:rsid w:val="00D843AA"/>
    <w:rsid w:val="00D87FF6"/>
    <w:rsid w:val="00D9260A"/>
    <w:rsid w:val="00D92A17"/>
    <w:rsid w:val="00D949E2"/>
    <w:rsid w:val="00D9738E"/>
    <w:rsid w:val="00DA1A1C"/>
    <w:rsid w:val="00DA51B0"/>
    <w:rsid w:val="00DB5CCC"/>
    <w:rsid w:val="00DC10B3"/>
    <w:rsid w:val="00DC5F6A"/>
    <w:rsid w:val="00DE292F"/>
    <w:rsid w:val="00DF3179"/>
    <w:rsid w:val="00E01929"/>
    <w:rsid w:val="00E03DA8"/>
    <w:rsid w:val="00E07250"/>
    <w:rsid w:val="00E07EE8"/>
    <w:rsid w:val="00E16079"/>
    <w:rsid w:val="00E2016E"/>
    <w:rsid w:val="00E2374F"/>
    <w:rsid w:val="00E30421"/>
    <w:rsid w:val="00E411E4"/>
    <w:rsid w:val="00E43FDB"/>
    <w:rsid w:val="00E4788A"/>
    <w:rsid w:val="00E5377C"/>
    <w:rsid w:val="00E57ED1"/>
    <w:rsid w:val="00E63867"/>
    <w:rsid w:val="00E63F8B"/>
    <w:rsid w:val="00E66E48"/>
    <w:rsid w:val="00E83440"/>
    <w:rsid w:val="00E85529"/>
    <w:rsid w:val="00E927B8"/>
    <w:rsid w:val="00EA0B6C"/>
    <w:rsid w:val="00EA7A78"/>
    <w:rsid w:val="00EB1AD9"/>
    <w:rsid w:val="00EB2A4D"/>
    <w:rsid w:val="00EB2AA6"/>
    <w:rsid w:val="00EB3411"/>
    <w:rsid w:val="00EC1CD2"/>
    <w:rsid w:val="00EE4144"/>
    <w:rsid w:val="00EF3C67"/>
    <w:rsid w:val="00F02BC1"/>
    <w:rsid w:val="00F07A3B"/>
    <w:rsid w:val="00F10D84"/>
    <w:rsid w:val="00F11A5A"/>
    <w:rsid w:val="00F16FBD"/>
    <w:rsid w:val="00F17E88"/>
    <w:rsid w:val="00F206F7"/>
    <w:rsid w:val="00F25894"/>
    <w:rsid w:val="00F2628A"/>
    <w:rsid w:val="00F36684"/>
    <w:rsid w:val="00F43EFA"/>
    <w:rsid w:val="00F46398"/>
    <w:rsid w:val="00F55A9B"/>
    <w:rsid w:val="00F7326A"/>
    <w:rsid w:val="00F73282"/>
    <w:rsid w:val="00F82700"/>
    <w:rsid w:val="00F83051"/>
    <w:rsid w:val="00F833DC"/>
    <w:rsid w:val="00F85046"/>
    <w:rsid w:val="00F8562A"/>
    <w:rsid w:val="00F97D2F"/>
    <w:rsid w:val="00FA1F8B"/>
    <w:rsid w:val="00FA6428"/>
    <w:rsid w:val="00FB2788"/>
    <w:rsid w:val="00FB7D29"/>
    <w:rsid w:val="00FD0A1F"/>
    <w:rsid w:val="00FD362B"/>
    <w:rsid w:val="00FD4E26"/>
    <w:rsid w:val="00FD7BD7"/>
    <w:rsid w:val="00FE0F45"/>
    <w:rsid w:val="00FE1AA8"/>
    <w:rsid w:val="00FE5819"/>
    <w:rsid w:val="00FF4096"/>
    <w:rsid w:val="00FF56D0"/>
    <w:rsid w:val="00FF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DFD7D"/>
  <w15:docId w15:val="{F5B9799C-2C15-477E-BF39-6E90759D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7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nk">
    <w:name w:val="Link"/>
    <w:rPr>
      <w:outline w:val="0"/>
      <w:color w:val="000000"/>
      <w:u w:val="non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00"/>
      <w:sz w:val="24"/>
      <w:szCs w:val="24"/>
      <w:u w:val="none" w:color="0000FF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645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02EE9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B77EAB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B77EAB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3114E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473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385"/>
    <w:rPr>
      <w:rFonts w:eastAsia="Times New Roman"/>
      <w:sz w:val="24"/>
      <w:szCs w:val="24"/>
      <w:bdr w:val="none" w:sz="0" w:space="0" w:color="auto"/>
    </w:rPr>
  </w:style>
  <w:style w:type="paragraph" w:styleId="Pidipagina">
    <w:name w:val="footer"/>
    <w:basedOn w:val="Normale"/>
    <w:link w:val="PidipaginaCarattere"/>
    <w:uiPriority w:val="99"/>
    <w:unhideWhenUsed/>
    <w:rsid w:val="009473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385"/>
    <w:rPr>
      <w:rFonts w:eastAsia="Times New Roman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b.notarodietrich@gmail.co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ele.dellasal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bit.ly/CARTELLASTAMPAILLUMINATO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DA768-CB87-3045-9B06-55768F26E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Sergio Mario Illuminato</cp:lastModifiedBy>
  <cp:revision>11</cp:revision>
  <cp:lastPrinted>2024-11-20T13:50:00Z</cp:lastPrinted>
  <dcterms:created xsi:type="dcterms:W3CDTF">2024-11-27T17:31:00Z</dcterms:created>
  <dcterms:modified xsi:type="dcterms:W3CDTF">2024-12-03T17:33:00Z</dcterms:modified>
</cp:coreProperties>
</file>